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65" w:rsidRDefault="00AF1665" w:rsidP="00A8795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-308610</wp:posOffset>
            </wp:positionV>
            <wp:extent cx="6613525" cy="8895715"/>
            <wp:effectExtent l="19050" t="0" r="0" b="0"/>
            <wp:wrapThrough wrapText="bothSides">
              <wp:wrapPolygon edited="0">
                <wp:start x="-62" y="0"/>
                <wp:lineTo x="-62" y="21555"/>
                <wp:lineTo x="21590" y="21555"/>
                <wp:lineTo x="21590" y="0"/>
                <wp:lineTo x="-62" y="0"/>
              </wp:wrapPolygon>
            </wp:wrapThrough>
            <wp:docPr id="1" name="Рисунок 1" descr="C:\Users\Методкабинет\Pictures\студ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студ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889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665" w:rsidRDefault="00AF1665" w:rsidP="00A8795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6FF" w:rsidRPr="00671E7F" w:rsidRDefault="00A87952" w:rsidP="00A8795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36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 бюджетное</w:t>
      </w:r>
      <w:r w:rsidR="008446FF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  <w:r w:rsidR="0036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«Калейдоскоп» г. Данилова Ярославской обл.</w:t>
      </w:r>
      <w:r w:rsidR="00495BBF" w:rsidRPr="0067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5BBF" w:rsidRPr="0067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62"/>
      </w:tblGrid>
      <w:tr w:rsidR="00495BBF" w:rsidTr="00D7119E">
        <w:trPr>
          <w:trHeight w:val="2964"/>
        </w:trPr>
        <w:tc>
          <w:tcPr>
            <w:tcW w:w="5637" w:type="dxa"/>
          </w:tcPr>
          <w:p w:rsidR="00495BBF" w:rsidRPr="00495BBF" w:rsidRDefault="00495BBF" w:rsidP="005D5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РАССМОТРЕНА</w:t>
            </w:r>
            <w:r w:rsidRP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заседании</w:t>
            </w:r>
          </w:p>
          <w:p w:rsidR="00495BBF" w:rsidRPr="00495BBF" w:rsidRDefault="00495BBF" w:rsidP="005D5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495BBF" w:rsidRPr="00495BBF" w:rsidRDefault="00495BBF" w:rsidP="005D5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д/с «Калейдоскоп»</w:t>
            </w:r>
          </w:p>
          <w:p w:rsidR="00495BBF" w:rsidRPr="00495BBF" w:rsidRDefault="00495BBF" w:rsidP="005D5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№_____</w:t>
            </w:r>
          </w:p>
          <w:p w:rsidR="00495BBF" w:rsidRDefault="00495BBF" w:rsidP="005D5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«  » </w:t>
            </w:r>
            <w:r w:rsidRP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 202  г.</w:t>
            </w:r>
          </w:p>
        </w:tc>
        <w:tc>
          <w:tcPr>
            <w:tcW w:w="4262" w:type="dxa"/>
          </w:tcPr>
          <w:p w:rsidR="00495BBF" w:rsidRPr="00495BBF" w:rsidRDefault="00495BBF" w:rsidP="005D5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УТВЕРЖДЕНА:   заведующий д/с «Калейдоскоп»</w:t>
            </w:r>
            <w:r w:rsidRP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</w:t>
            </w:r>
            <w:r w:rsidRP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  <w:r w:rsidRP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приказ №____</w:t>
            </w:r>
          </w:p>
          <w:p w:rsidR="00495BBF" w:rsidRDefault="00A87952" w:rsidP="005D5F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« » </w:t>
            </w:r>
            <w:r w:rsid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</w:t>
            </w:r>
            <w:r w:rsidR="00495BBF" w:rsidRPr="00495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  г.                            </w:t>
            </w:r>
          </w:p>
        </w:tc>
      </w:tr>
    </w:tbl>
    <w:p w:rsidR="00366FBA" w:rsidRDefault="00366FBA" w:rsidP="00366FBA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FBA" w:rsidRDefault="00366FBA" w:rsidP="00993C42">
      <w:pPr>
        <w:shd w:val="clear" w:color="auto" w:fill="FFFFFF"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577" w:rsidRDefault="00CA2577" w:rsidP="00CA25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общеразвивающая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</w:t>
      </w:r>
      <w:r w:rsidR="00A87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эстетической </w:t>
      </w:r>
      <w:r w:rsidRPr="00CA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направленности</w:t>
      </w:r>
      <w:r w:rsidRPr="00CA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«Студия народного творчества»</w:t>
      </w:r>
    </w:p>
    <w:p w:rsidR="00CA2577" w:rsidRDefault="00CA2577" w:rsidP="00366F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577" w:rsidRDefault="00CA2577" w:rsidP="00366F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577" w:rsidRDefault="00CA2577" w:rsidP="00993C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A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5-7 лет</w:t>
      </w:r>
      <w:r w:rsidR="00A8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реализации: </w:t>
      </w:r>
      <w:r w:rsidR="00A8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январь – май 2023 года </w:t>
      </w:r>
    </w:p>
    <w:p w:rsidR="00993C42" w:rsidRDefault="00993C42" w:rsidP="00993C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C42" w:rsidRPr="00671E7F" w:rsidRDefault="00A87952" w:rsidP="00993C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119E" w:rsidRDefault="00993C42" w:rsidP="00D711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 первой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квалификационной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Разина Г. В.</w:t>
      </w:r>
    </w:p>
    <w:p w:rsidR="00A87952" w:rsidRDefault="00A87952" w:rsidP="00A879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19E" w:rsidRPr="00D7119E" w:rsidRDefault="00A87952" w:rsidP="005D5F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D7119E" w:rsidRPr="00671E7F" w:rsidRDefault="00993C42" w:rsidP="00D711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93C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Содержание</w:t>
      </w:r>
    </w:p>
    <w:p w:rsidR="00D7119E" w:rsidRPr="00671E7F" w:rsidRDefault="00D7119E" w:rsidP="00D711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93C42" w:rsidRPr="00671E7F" w:rsidRDefault="00993C42" w:rsidP="00D7119E">
      <w:pPr>
        <w:shd w:val="clear" w:color="auto" w:fill="FFFFFF"/>
        <w:spacing w:after="0" w:line="360" w:lineRule="auto"/>
        <w:ind w:hanging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Пояснительная записка</w:t>
      </w:r>
    </w:p>
    <w:p w:rsidR="00D7119E" w:rsidRDefault="00993C42" w:rsidP="00D7119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программы</w:t>
      </w:r>
      <w:r w:rsidRPr="00D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3. Методическое обеспечение программы</w:t>
      </w:r>
      <w:r w:rsidRPr="00D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4. Условия реализации программы</w:t>
      </w:r>
    </w:p>
    <w:p w:rsidR="00A87952" w:rsidRDefault="00A87952" w:rsidP="00D7119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Список литературы</w:t>
      </w:r>
    </w:p>
    <w:p w:rsidR="00A87952" w:rsidRPr="00671E7F" w:rsidRDefault="00A87952" w:rsidP="00D7119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Приложение </w:t>
      </w:r>
      <w:r w:rsidR="005D5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освоения детьми </w:t>
      </w:r>
      <w:r w:rsidR="0058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дополнительной </w:t>
      </w:r>
      <w:r w:rsidR="00212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</w:t>
      </w:r>
      <w:r w:rsidR="0058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образовательной </w:t>
      </w:r>
      <w:r w:rsidR="00212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общеразвивающей </w:t>
      </w:r>
      <w:r w:rsidR="0058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="005D5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93C42" w:rsidRPr="00671E7F" w:rsidRDefault="00D7119E" w:rsidP="00D7119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1E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 w:type="page"/>
      </w:r>
    </w:p>
    <w:p w:rsidR="00993C42" w:rsidRPr="00584082" w:rsidRDefault="00993C42" w:rsidP="0092402B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Пояснительная записка.</w:t>
      </w:r>
    </w:p>
    <w:p w:rsidR="0022342D" w:rsidRPr="00325F04" w:rsidRDefault="00993C42" w:rsidP="0058408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3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Нормативно-правовой аспект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42D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</w:t>
      </w:r>
      <w:r w:rsidR="0030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A1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Студия </w:t>
      </w:r>
      <w:r w:rsidR="0030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 промыслов</w:t>
      </w:r>
      <w:r w:rsidR="0022342D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в соответствии </w:t>
      </w:r>
      <w:r w:rsidR="001C488D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 следующих</w:t>
      </w:r>
      <w:r w:rsidR="0022342D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</w:t>
      </w:r>
      <w:r w:rsidR="001C488D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документов</w:t>
      </w:r>
      <w:r w:rsidR="00995B94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342D" w:rsidRPr="00325F04" w:rsidRDefault="0022342D" w:rsidP="0058408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29.12.2012г. № 273-ФЗ «Об образовании в Российской Федерации»;</w:t>
      </w:r>
    </w:p>
    <w:p w:rsidR="001F1063" w:rsidRPr="00325F04" w:rsidRDefault="0022342D" w:rsidP="0058408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Концепция развития дополнительного образования детей</w:t>
      </w:r>
      <w:r w:rsidR="001F1063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2030 года. Распоряжение П</w:t>
      </w:r>
      <w:r w:rsidR="0058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равительства РФ от 31.03.2022г.;</w:t>
      </w:r>
    </w:p>
    <w:p w:rsidR="0022342D" w:rsidRPr="00325F04" w:rsidRDefault="0022342D" w:rsidP="0058408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</w:t>
      </w:r>
      <w:r w:rsidR="00F51CC3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просвещения РФ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09.11.2018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584082" w:rsidRDefault="004947F2" w:rsidP="0058408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F04">
        <w:rPr>
          <w:rFonts w:ascii="Times New Roman" w:hAnsi="Times New Roman" w:cs="Times New Roman"/>
          <w:sz w:val="28"/>
          <w:szCs w:val="28"/>
        </w:rPr>
        <w:t xml:space="preserve">- </w:t>
      </w:r>
      <w:r w:rsidR="001F1063" w:rsidRPr="00325F04">
        <w:rPr>
          <w:rFonts w:ascii="Times New Roman" w:hAnsi="Times New Roman" w:cs="Times New Roman"/>
          <w:sz w:val="28"/>
          <w:szCs w:val="28"/>
        </w:rPr>
        <w:t>Письмо Минобрнауки России от 14.12.2015 № 09-3564 «О внеурочной деятельности и реализации</w:t>
      </w:r>
      <w:r w:rsidRPr="00325F04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  <w:r w:rsidR="00584082">
        <w:rPr>
          <w:rFonts w:ascii="Times New Roman" w:hAnsi="Times New Roman" w:cs="Times New Roman"/>
          <w:sz w:val="28"/>
          <w:szCs w:val="28"/>
        </w:rPr>
        <w:t>;</w:t>
      </w:r>
    </w:p>
    <w:p w:rsidR="00584082" w:rsidRDefault="00584082" w:rsidP="0058408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062" w:rsidRPr="00325F04">
        <w:rPr>
          <w:rFonts w:ascii="Times New Roman" w:hAnsi="Times New Roman" w:cs="Times New Roman"/>
          <w:sz w:val="28"/>
          <w:szCs w:val="28"/>
        </w:rPr>
        <w:t xml:space="preserve">Письмо Минобрнауки </w:t>
      </w:r>
      <w:r w:rsidR="004947F2" w:rsidRPr="00325F04">
        <w:rPr>
          <w:rFonts w:ascii="Times New Roman" w:hAnsi="Times New Roman" w:cs="Times New Roman"/>
          <w:sz w:val="28"/>
          <w:szCs w:val="28"/>
        </w:rPr>
        <w:t>России от 18.11.2015 N 09-3242 «</w:t>
      </w:r>
      <w:r w:rsidR="00281062" w:rsidRPr="00325F04">
        <w:rPr>
          <w:rFonts w:ascii="Times New Roman" w:hAnsi="Times New Roman" w:cs="Times New Roman"/>
          <w:sz w:val="28"/>
          <w:szCs w:val="28"/>
        </w:rPr>
        <w:t>О нап</w:t>
      </w:r>
      <w:r w:rsidR="004947F2" w:rsidRPr="00325F04">
        <w:rPr>
          <w:rFonts w:ascii="Times New Roman" w:hAnsi="Times New Roman" w:cs="Times New Roman"/>
          <w:sz w:val="28"/>
          <w:szCs w:val="28"/>
        </w:rPr>
        <w:t>равлении информации» (вместе с «</w:t>
      </w:r>
      <w:r w:rsidR="00281062" w:rsidRPr="00325F04">
        <w:rPr>
          <w:rFonts w:ascii="Times New Roman" w:hAnsi="Times New Roman" w:cs="Times New Roman"/>
          <w:sz w:val="28"/>
          <w:szCs w:val="28"/>
        </w:rPr>
        <w:t>Методическими рекомендациями по проектированию дополнительных общеразвивающих программ.</w:t>
      </w:r>
      <w:r w:rsidR="004947F2" w:rsidRPr="00325F04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082" w:rsidRPr="00584082" w:rsidRDefault="00584082" w:rsidP="0058408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4082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28.01.2021г. № 2  «Об утверждении СанПиН 1.2.3685-21 «Гигиенические нормативы и требования к обеспечению безопасности и (или) безвредности  для  человека  факторов  среды  обитания»;</w:t>
      </w:r>
    </w:p>
    <w:p w:rsidR="00584082" w:rsidRPr="00584082" w:rsidRDefault="00584082" w:rsidP="0058408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4082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28.09.2020г. № 28   «Об утверждении СП 2.4.3648-20 «Санитарно-эпидемиологические  требования  к  организации воспитания  и  обучения,  отдыха  и  оздоровления  детей  и  молодежи»;</w:t>
      </w:r>
    </w:p>
    <w:p w:rsidR="00584082" w:rsidRPr="00584082" w:rsidRDefault="00584082" w:rsidP="00584082">
      <w:pPr>
        <w:pStyle w:val="ae"/>
        <w:spacing w:after="0"/>
        <w:ind w:firstLine="567"/>
        <w:jc w:val="both"/>
        <w:rPr>
          <w:sz w:val="28"/>
          <w:szCs w:val="28"/>
        </w:rPr>
      </w:pPr>
      <w:r w:rsidRPr="00584082">
        <w:rPr>
          <w:sz w:val="28"/>
          <w:szCs w:val="28"/>
        </w:rPr>
        <w:t>- Уставом МБДОУ детский сад «Калейдоскоп».</w:t>
      </w:r>
    </w:p>
    <w:p w:rsidR="00584082" w:rsidRPr="00325F04" w:rsidRDefault="00584082" w:rsidP="00B47B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119E" w:rsidRDefault="00D7119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 w:type="page"/>
      </w:r>
    </w:p>
    <w:p w:rsidR="001C488D" w:rsidRDefault="001C488D" w:rsidP="0058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5F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Актуальность</w:t>
      </w:r>
      <w:r w:rsidR="003070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педагогическая целесообразность данной</w:t>
      </w:r>
      <w:r w:rsidR="005840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образовательной программы</w:t>
      </w:r>
    </w:p>
    <w:p w:rsidR="00584082" w:rsidRPr="00325F04" w:rsidRDefault="00584082" w:rsidP="0058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C488D" w:rsidRPr="00584082" w:rsidRDefault="001C488D" w:rsidP="00584082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1C488D" w:rsidRPr="00584082" w:rsidRDefault="001C488D" w:rsidP="00584082">
      <w:pPr>
        <w:shd w:val="clear" w:color="auto" w:fill="FFFFFF"/>
        <w:spacing w:after="0"/>
        <w:ind w:left="-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8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России невозможно себе представить без народного искусства.</w:t>
      </w:r>
      <w:r w:rsidRPr="0058408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Роль декоративно-прикладного народного творчества переоценить невозможно.  Именно традиционные ремесла, к которым приобщается подрастающее поколение, рассказывают о жизни наших предков, об их нравах и обычаях, не дают народу забыть свою историю. </w:t>
      </w:r>
    </w:p>
    <w:p w:rsidR="001C488D" w:rsidRPr="00584082" w:rsidRDefault="001C488D" w:rsidP="0058408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2"/>
          <w:color w:val="000000"/>
          <w:sz w:val="28"/>
          <w:szCs w:val="28"/>
        </w:rPr>
      </w:pPr>
      <w:r w:rsidRPr="00584082">
        <w:rPr>
          <w:rStyle w:val="c2"/>
          <w:color w:val="000000"/>
          <w:sz w:val="28"/>
          <w:szCs w:val="28"/>
        </w:rPr>
        <w:t xml:space="preserve">Народное творчество учит ребенка видеть мир во всей его полноте и красоте, любить свой край и беречь родную природу, прививает нравственные ориентиры. </w:t>
      </w:r>
    </w:p>
    <w:p w:rsidR="00325F04" w:rsidRPr="00584082" w:rsidRDefault="001C488D" w:rsidP="0058408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584082">
        <w:rPr>
          <w:color w:val="000000"/>
          <w:sz w:val="28"/>
          <w:szCs w:val="28"/>
        </w:rPr>
        <w:t>Каждое изделие народного искусства — это своеобразный памятник духовной жизни народа на протяжении столетий, национальная гордость, это наше начало, которое питает и сегодняшнюю культуру, искусство, образование.</w:t>
      </w:r>
    </w:p>
    <w:p w:rsidR="001C488D" w:rsidRPr="00584082" w:rsidRDefault="001C488D" w:rsidP="00584082">
      <w:pPr>
        <w:shd w:val="clear" w:color="auto" w:fill="FFFFFF"/>
        <w:spacing w:after="150"/>
        <w:ind w:left="-567" w:firstLine="567"/>
        <w:jc w:val="both"/>
        <w:rPr>
          <w:rStyle w:val="c2"/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большое значение народного искусства в развитии личности дошкольника, я решила использовать в своей работе более углубленное знакомство детей с  народным творчеством и вызвать у них желание участвовать в творческой деятельн</w:t>
      </w:r>
      <w:r w:rsidR="003D75E2" w:rsidRPr="0058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ости.</w:t>
      </w:r>
    </w:p>
    <w:p w:rsidR="001C488D" w:rsidRPr="00584082" w:rsidRDefault="001C488D" w:rsidP="00584082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082">
        <w:rPr>
          <w:rFonts w:ascii="Times New Roman" w:hAnsi="Times New Roman" w:cs="Times New Roman"/>
          <w:sz w:val="28"/>
          <w:szCs w:val="28"/>
        </w:rPr>
        <w:t>В старшем дошкольном возрасте, дети отличаются огромным стремлением к творчеству, по</w:t>
      </w:r>
      <w:r w:rsidR="001F0462" w:rsidRPr="00584082">
        <w:rPr>
          <w:rFonts w:ascii="Times New Roman" w:hAnsi="Times New Roman" w:cs="Times New Roman"/>
          <w:sz w:val="28"/>
          <w:szCs w:val="28"/>
        </w:rPr>
        <w:t xml:space="preserve">знанию, активной деятельности. </w:t>
      </w:r>
    </w:p>
    <w:p w:rsidR="001C488D" w:rsidRPr="00584082" w:rsidRDefault="001C488D" w:rsidP="00584082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Лепка – это один из видов изобразительного творчества, в котором из пластических материалов создаются объемные образы и целые композиции. Техника лепки очень богата и разнообразна, но при этом доступна даже совсем маленьким детям. Лепка дает удивительную возможность отражать мир и свое представление о нем в пространственно -  пластических образах. Лепка - самый осязаемый вид художественного творчества. Ребенок видит то, что создал, трогает, берет в руки и по мере необходимости изм</w:t>
      </w:r>
      <w:r w:rsidR="005A579B" w:rsidRPr="005840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еняет. </w:t>
      </w:r>
    </w:p>
    <w:p w:rsidR="001C488D" w:rsidRPr="00584082" w:rsidRDefault="001C488D" w:rsidP="00584082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Занятие лепкой комплексно воздейст</w:t>
      </w:r>
      <w:r w:rsidR="00325F04" w:rsidRPr="005840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вуют на развитие ребенка: лепка</w:t>
      </w:r>
      <w:r w:rsidR="00325F04" w:rsidRPr="005840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840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благодарно влияет на нервную систему; повышает сенсорную чувствительность, то есть способствует тонкому восприятию формы, цвета, пластики; развивает воображение, пространственное мышление, общую ручную умелость, мелкую моторику; синхронизирует работу обеих рук; формирует умение планировать работу по реализации замысла, предвидеть результат и достигать его. Но самое важное и ценное заключается в том, что лепка наряду с другими видами </w:t>
      </w:r>
      <w:r w:rsidRPr="005840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изобразительного искусства развивает ребенка эстетически. Он учится видеть, чувствовать, оценивать и созидать по законам красоты.</w:t>
      </w:r>
    </w:p>
    <w:p w:rsidR="005A579B" w:rsidRPr="00584082" w:rsidRDefault="005A579B" w:rsidP="00584082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082">
        <w:rPr>
          <w:rFonts w:ascii="Times New Roman" w:hAnsi="Times New Roman" w:cs="Times New Roman"/>
          <w:sz w:val="28"/>
          <w:szCs w:val="28"/>
        </w:rPr>
        <w:t xml:space="preserve">Практически все дети любят лепить и используют для этого все подходящие материалы - от песка до теста. </w:t>
      </w:r>
    </w:p>
    <w:p w:rsidR="005A579B" w:rsidRPr="00584082" w:rsidRDefault="005A579B" w:rsidP="00584082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082">
        <w:rPr>
          <w:rFonts w:ascii="Times New Roman" w:hAnsi="Times New Roman" w:cs="Times New Roman"/>
          <w:sz w:val="28"/>
          <w:szCs w:val="28"/>
        </w:rPr>
        <w:t>Глина – хороший материал для лепки. Это приятный, податливый, пластичный и экологически чистый материал. Из него можно вылепить все, что угодно, а после сушки и раскрашивания оставить в виде сувенира на долгие годы. Полученный результат интересно показать другим и получить одобрение. Благодаря этому ребенок чувствует себя создателем и испытывает удовлетворение и гордость за свои достижения.</w:t>
      </w:r>
      <w:r w:rsidR="00A100B3" w:rsidRPr="00584082">
        <w:rPr>
          <w:rFonts w:ascii="Times New Roman" w:hAnsi="Times New Roman" w:cs="Times New Roman"/>
          <w:sz w:val="28"/>
          <w:szCs w:val="28"/>
        </w:rPr>
        <w:br/>
        <w:t>Педагог</w:t>
      </w:r>
      <w:r w:rsidR="00584082">
        <w:rPr>
          <w:rFonts w:ascii="Times New Roman" w:hAnsi="Times New Roman" w:cs="Times New Roman"/>
          <w:sz w:val="28"/>
          <w:szCs w:val="28"/>
        </w:rPr>
        <w:t>и</w:t>
      </w:r>
      <w:r w:rsidR="00A100B3" w:rsidRPr="00584082">
        <w:rPr>
          <w:rFonts w:ascii="Times New Roman" w:hAnsi="Times New Roman" w:cs="Times New Roman"/>
          <w:sz w:val="28"/>
          <w:szCs w:val="28"/>
        </w:rPr>
        <w:t>ческая целесообразность программы заключается в создании особой развивающей среды для развития творческих способностей детей в области декоративно-прикладного искусства и их эстетического воспитания.</w:t>
      </w:r>
    </w:p>
    <w:p w:rsidR="00675F32" w:rsidRPr="00584082" w:rsidRDefault="00675F32" w:rsidP="00584082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происходит в процессе расширенного, углубленного знакомства детей с изделиями народных художественных промыслов, знакомство с символикой русского декоративного искусства и самостоятельным созданием декоративных изделий.</w:t>
      </w:r>
    </w:p>
    <w:p w:rsidR="00213D1A" w:rsidRPr="00584082" w:rsidRDefault="00213D1A" w:rsidP="00584082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F32" w:rsidRPr="00584082" w:rsidRDefault="00675F32" w:rsidP="00584082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</w:t>
      </w:r>
      <w:r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художественно-</w:t>
      </w:r>
      <w:r w:rsid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эстетических</w:t>
      </w:r>
      <w:r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способностей дете</w:t>
      </w:r>
      <w:r w:rsidR="00971BB2"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r w:rsidR="003C744C"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r w:rsidR="00971BB2"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-7 лет средствами народного </w:t>
      </w:r>
      <w:r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декоративно-прикладного искусства.</w:t>
      </w:r>
    </w:p>
    <w:p w:rsidR="00675F32" w:rsidRPr="00584082" w:rsidRDefault="00675F32" w:rsidP="00584082">
      <w:pPr>
        <w:shd w:val="clear" w:color="auto" w:fill="FFFFFF"/>
        <w:spacing w:after="135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84082" w:rsidRDefault="00675F32" w:rsidP="00584082">
      <w:pPr>
        <w:shd w:val="clear" w:color="auto" w:fill="FFFFFF"/>
        <w:spacing w:after="135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584082" w:rsidRPr="00584082" w:rsidRDefault="00675F32" w:rsidP="0092402B">
      <w:pPr>
        <w:pStyle w:val="a5"/>
        <w:numPr>
          <w:ilvl w:val="0"/>
          <w:numId w:val="4"/>
        </w:num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детей о многообразии предметов народного декоративно-прикладного искусства. Познакомить с искусством дымковского,</w:t>
      </w:r>
      <w:r w:rsidR="00584082"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филимоновского, каргопольского</w:t>
      </w:r>
      <w:r w:rsidR="00BC2B42"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калининского </w:t>
      </w:r>
      <w:r w:rsid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промысла.</w:t>
      </w:r>
    </w:p>
    <w:p w:rsidR="00584082" w:rsidRPr="00584082" w:rsidRDefault="00675F32" w:rsidP="0092402B">
      <w:pPr>
        <w:pStyle w:val="a5"/>
        <w:numPr>
          <w:ilvl w:val="0"/>
          <w:numId w:val="4"/>
        </w:num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детей лепить из глины  декоративные изделия конструктивным, комбинир</w:t>
      </w:r>
      <w:r w:rsidR="00584082"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ованным и пластическим способом</w:t>
      </w:r>
      <w:r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Учить детей лепить и украшать поделки из глины в соответ</w:t>
      </w:r>
      <w:r w:rsid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ствии с традициями  промысла.</w:t>
      </w:r>
    </w:p>
    <w:p w:rsidR="00584082" w:rsidRPr="00584082" w:rsidRDefault="00675F32" w:rsidP="0092402B">
      <w:pPr>
        <w:pStyle w:val="a5"/>
        <w:numPr>
          <w:ilvl w:val="0"/>
          <w:numId w:val="4"/>
        </w:num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детей с особенностями построения  геометрического орнамента. Закреплять умение рисовать декоративные элементы – точки, кружки, полоски, волнистые линии и т.д.</w:t>
      </w:r>
    </w:p>
    <w:p w:rsidR="00584082" w:rsidRDefault="00675F32" w:rsidP="005840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Развивающие:</w:t>
      </w:r>
    </w:p>
    <w:p w:rsidR="00422ECD" w:rsidRPr="00422ECD" w:rsidRDefault="00675F32" w:rsidP="0092402B">
      <w:pPr>
        <w:pStyle w:val="a5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эстетическое отношение к окружающей действительности средствами народного декоративно-прикладного искусства.</w:t>
      </w:r>
    </w:p>
    <w:p w:rsidR="00422ECD" w:rsidRPr="00422ECD" w:rsidRDefault="00FF2120" w:rsidP="0092402B">
      <w:pPr>
        <w:pStyle w:val="a5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желани</w:t>
      </w:r>
      <w:r w:rsidR="00584082" w:rsidRPr="00422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лепить игрушку своими руками.</w:t>
      </w:r>
    </w:p>
    <w:p w:rsidR="00675F32" w:rsidRPr="00422ECD" w:rsidRDefault="00675F32" w:rsidP="0092402B">
      <w:pPr>
        <w:pStyle w:val="a5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творчество и фантазию,  любознательность, наблюдательность и воображение, самостоятельность, усидчивость, мелкую моторику.</w:t>
      </w:r>
    </w:p>
    <w:p w:rsidR="00422ECD" w:rsidRDefault="00422ECD" w:rsidP="00584082">
      <w:pPr>
        <w:shd w:val="clear" w:color="auto" w:fill="FFFFFF"/>
        <w:spacing w:after="135"/>
        <w:ind w:left="-567" w:firstLine="567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422ECD" w:rsidRDefault="00675F32" w:rsidP="00584082">
      <w:pPr>
        <w:shd w:val="clear" w:color="auto" w:fill="FFFFFF"/>
        <w:spacing w:after="135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Воспитательные:</w:t>
      </w:r>
    </w:p>
    <w:p w:rsidR="00422ECD" w:rsidRPr="00422ECD" w:rsidRDefault="00675F32" w:rsidP="0092402B">
      <w:pPr>
        <w:pStyle w:val="a5"/>
        <w:numPr>
          <w:ilvl w:val="0"/>
          <w:numId w:val="5"/>
        </w:num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общую культуру личности ребенка. Воспитывать уважительное отношение к труду народных мастеров; национальную гордость</w:t>
      </w:r>
      <w:r w:rsidR="00422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мастерство русского народа.</w:t>
      </w:r>
    </w:p>
    <w:p w:rsidR="00675F32" w:rsidRPr="00422ECD" w:rsidRDefault="00675F32" w:rsidP="0092402B">
      <w:pPr>
        <w:pStyle w:val="a5"/>
        <w:numPr>
          <w:ilvl w:val="0"/>
          <w:numId w:val="5"/>
        </w:num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устойчивый интерес к произведениям декоративно-прикладного искусства.</w:t>
      </w:r>
    </w:p>
    <w:p w:rsidR="00675F32" w:rsidRPr="00584082" w:rsidRDefault="00675F32" w:rsidP="00422ECD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педагога</w:t>
      </w:r>
      <w:r w:rsidRPr="0058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создать условия  для развития детского творчества</w:t>
      </w:r>
      <w:r w:rsidR="005A5989" w:rsidRPr="0058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F32" w:rsidRPr="00325F04" w:rsidRDefault="00675F32" w:rsidP="00422ECD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F32" w:rsidRPr="00800BD2" w:rsidRDefault="00BC2B42" w:rsidP="00422EC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00B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Организация учебно-воспитательного процесса</w:t>
      </w:r>
    </w:p>
    <w:p w:rsidR="00BD53A0" w:rsidRDefault="00675F32" w:rsidP="00422EC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5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детей: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</w:t>
      </w:r>
      <w:r w:rsid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рассчитана на детей 5-7 лет</w:t>
      </w:r>
      <w:r w:rsidR="0080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5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детей:</w:t>
      </w:r>
      <w:r w:rsid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10-12</w:t>
      </w:r>
      <w:r w:rsidR="0080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5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</w:t>
      </w:r>
      <w:r w:rsid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год</w:t>
      </w:r>
      <w:r w:rsidR="0080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5F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Организация занятий кружка: </w:t>
      </w:r>
      <w:r w:rsidRPr="0032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занятий: 1 занятие в неделю, продолжительность – 25-30 </w:t>
      </w:r>
      <w:r w:rsidR="00800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мин; </w:t>
      </w:r>
      <w:r w:rsidR="00460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занятия в месяц</w:t>
      </w:r>
      <w:r w:rsidR="00460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всего -  16 занятий. </w:t>
      </w:r>
      <w:r w:rsidRPr="0032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про</w:t>
      </w:r>
      <w:r w:rsidR="00B4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водится во вторую половину дня.</w:t>
      </w:r>
    </w:p>
    <w:p w:rsidR="007E1ED7" w:rsidRPr="00BD53A0" w:rsidRDefault="007E1ED7" w:rsidP="00422ECD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5F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Этапы работы:</w:t>
      </w:r>
      <w:r w:rsidR="0080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FEA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образовательный цикл делится на три этапа:</w:t>
      </w:r>
    </w:p>
    <w:p w:rsidR="00515FEA" w:rsidRPr="00325F04" w:rsidRDefault="00515FEA" w:rsidP="00422ECD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подготовительный</w:t>
      </w:r>
    </w:p>
    <w:p w:rsidR="00515FEA" w:rsidRPr="00325F04" w:rsidRDefault="00515FEA" w:rsidP="00422ECD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практический</w:t>
      </w:r>
    </w:p>
    <w:p w:rsidR="00B47B5B" w:rsidRPr="00800BD2" w:rsidRDefault="00800BD2" w:rsidP="00422ECD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итоговый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FEA" w:rsidRPr="00325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работы:</w:t>
      </w:r>
    </w:p>
    <w:p w:rsidR="00E8284D" w:rsidRPr="00B47B5B" w:rsidRDefault="00E8284D" w:rsidP="00422ECD">
      <w:pPr>
        <w:shd w:val="clear" w:color="auto" w:fill="FFFFFF"/>
        <w:spacing w:after="135" w:line="36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Представленная система занятий построена в соответствии с </w:t>
      </w:r>
      <w:r w:rsidRPr="00325F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концепцией эстетического воспитания и развития дошкольников.</w:t>
      </w:r>
    </w:p>
    <w:p w:rsidR="00E8284D" w:rsidRPr="00325F04" w:rsidRDefault="00E8284D" w:rsidP="0092402B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60" w:lineRule="auto"/>
        <w:ind w:left="-284" w:hanging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Тщательный, обусловленный возрастными возможностями детей отбор художественного материала;</w:t>
      </w:r>
    </w:p>
    <w:p w:rsidR="00E8284D" w:rsidRPr="00325F04" w:rsidRDefault="00E8284D" w:rsidP="0092402B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60" w:lineRule="auto"/>
        <w:ind w:left="-284" w:hanging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работы на основе народного искусства с различными направлениями воспитательной работы и видами деятельности детей;</w:t>
      </w:r>
    </w:p>
    <w:p w:rsidR="00E8284D" w:rsidRPr="00325F04" w:rsidRDefault="00E8284D" w:rsidP="0092402B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60" w:lineRule="auto"/>
        <w:ind w:left="-284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положительного эмоционального климата на занятиях художественно-</w:t>
      </w:r>
      <w:r w:rsidR="00422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эстетической деятельности</w:t>
      </w:r>
      <w:r w:rsidRPr="00325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8284D" w:rsidRPr="00325F04" w:rsidRDefault="00E8284D" w:rsidP="0092402B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60" w:lineRule="auto"/>
        <w:ind w:left="-284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Индивидуальный подход к детям; учет их индивидуальных предпочтений, склонностей интересов; индивидуальная работа с каждым ребенком в процессе коллективных занятий;</w:t>
      </w:r>
    </w:p>
    <w:p w:rsidR="00E8284D" w:rsidRPr="00325F04" w:rsidRDefault="00E8284D" w:rsidP="0092402B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60" w:lineRule="auto"/>
        <w:ind w:left="-284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Широкое включение выполненных детьми произведений в жизнь дошкольного учреждения: создание эстетической среды в повседневной жизни, оформление и проведение праздников и досугов;</w:t>
      </w:r>
    </w:p>
    <w:p w:rsidR="00422ECD" w:rsidRPr="00422ECD" w:rsidRDefault="00E8284D" w:rsidP="0092402B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60" w:lineRule="auto"/>
        <w:ind w:left="-284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Бережное и уважительное отношение к детскому творчеству, в каком бы виде оно не проявлялось;</w:t>
      </w:r>
    </w:p>
    <w:p w:rsidR="005A5989" w:rsidRDefault="00E8284D" w:rsidP="0092402B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/>
        <w:ind w:left="0" w:hanging="2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разнообразных (в том числе игровых) методов и приемов в работе с детьми.</w:t>
      </w:r>
    </w:p>
    <w:p w:rsidR="00422ECD" w:rsidRDefault="00422ECD" w:rsidP="00422EC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Ожидаемые результаты</w:t>
      </w:r>
    </w:p>
    <w:p w:rsidR="0082379C" w:rsidRPr="00422ECD" w:rsidRDefault="0082379C" w:rsidP="0092402B">
      <w:pPr>
        <w:pStyle w:val="a5"/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</w:t>
      </w:r>
      <w:r w:rsidR="00800BD2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 </w:t>
      </w:r>
      <w:r w:rsidR="0030703B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800BD2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тудии</w:t>
      </w:r>
      <w:r w:rsidR="0030703B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промыслов</w:t>
      </w:r>
      <w:r w:rsidR="00FA662D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22ECD" w:rsidRPr="00422ECD" w:rsidRDefault="0082379C" w:rsidP="0092402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различают и называют виды народного декоративно – прикладного искусства (дымковская, филимоновская, каргапольская, калининская игрушка);</w:t>
      </w:r>
    </w:p>
    <w:p w:rsidR="00422ECD" w:rsidRPr="00422ECD" w:rsidRDefault="0082379C" w:rsidP="0092402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характерные особенности народной росписи;</w:t>
      </w:r>
    </w:p>
    <w:p w:rsidR="00422ECD" w:rsidRPr="00422ECD" w:rsidRDefault="0082379C" w:rsidP="0092402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узоры на бумажных силуэтах различной формы;</w:t>
      </w:r>
    </w:p>
    <w:p w:rsidR="00422ECD" w:rsidRPr="00422ECD" w:rsidRDefault="0082379C" w:rsidP="0092402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лепят из глины декоративные изделия конструктивным, пластическим и комбинированным способом; </w:t>
      </w:r>
    </w:p>
    <w:p w:rsidR="00422ECD" w:rsidRPr="00422ECD" w:rsidRDefault="00422ECD" w:rsidP="0092402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2379C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крашают глиняные изделия  способом налепа и процарапывания;</w:t>
      </w: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79C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расписывают глиняные изделия в соответствии с народной росписью;</w:t>
      </w:r>
    </w:p>
    <w:p w:rsidR="00422ECD" w:rsidRPr="00422ECD" w:rsidRDefault="0082379C" w:rsidP="0092402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выполняют работу в определенной последовательности, согласно инструкции взрослого; </w:t>
      </w:r>
    </w:p>
    <w:p w:rsidR="00422ECD" w:rsidRPr="00422ECD" w:rsidRDefault="00FA662D" w:rsidP="0092402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</w:t>
      </w:r>
      <w:r w:rsidR="0082379C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рисунке выразительность образа, используя линию, цвет, композицию, колорит и т.д.;</w:t>
      </w:r>
    </w:p>
    <w:p w:rsidR="00422ECD" w:rsidRPr="00422ECD" w:rsidRDefault="00FA662D" w:rsidP="0092402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</w:t>
      </w:r>
      <w:r w:rsidR="0082379C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взаимосвязь народного искусства и окружающей действительности;</w:t>
      </w:r>
    </w:p>
    <w:p w:rsidR="00422ECD" w:rsidRPr="00422ECD" w:rsidRDefault="00FA662D" w:rsidP="0092402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выражают</w:t>
      </w:r>
      <w:r w:rsidR="0082379C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окружающему миру через народное искусство</w:t>
      </w:r>
      <w:r w:rsidR="00422ECD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379C" w:rsidRPr="00422ECD" w:rsidRDefault="00FA662D" w:rsidP="0092402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</w:t>
      </w:r>
      <w:r w:rsidR="00422ECD" w:rsidRPr="0042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участие в оформлении выставок</w:t>
      </w:r>
    </w:p>
    <w:p w:rsidR="00054FC8" w:rsidRPr="00422ECD" w:rsidRDefault="009A1B9F" w:rsidP="00422ECD">
      <w:pPr>
        <w:shd w:val="clear" w:color="auto" w:fill="FFFFFF"/>
        <w:spacing w:before="30" w:after="30" w:line="360" w:lineRule="auto"/>
        <w:ind w:left="-207" w:right="-568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325F04">
        <w:rPr>
          <w:rFonts w:ascii="Times New Roman" w:hAnsi="Times New Roman" w:cs="Times New Roman"/>
          <w:sz w:val="28"/>
          <w:szCs w:val="28"/>
        </w:rPr>
        <w:t>Главным результатом в реализации рабочей програ</w:t>
      </w:r>
      <w:r w:rsidR="005A5989">
        <w:rPr>
          <w:rFonts w:ascii="Times New Roman" w:hAnsi="Times New Roman" w:cs="Times New Roman"/>
          <w:sz w:val="28"/>
          <w:szCs w:val="28"/>
        </w:rPr>
        <w:t>ммы является создание каждым воспитанником</w:t>
      </w:r>
      <w:r w:rsidR="00422ECD">
        <w:rPr>
          <w:rFonts w:ascii="Times New Roman" w:hAnsi="Times New Roman" w:cs="Times New Roman"/>
          <w:sz w:val="28"/>
          <w:szCs w:val="28"/>
        </w:rPr>
        <w:t xml:space="preserve"> своего оригинального продукта.</w:t>
      </w:r>
    </w:p>
    <w:p w:rsidR="0096764D" w:rsidRPr="00FB431C" w:rsidRDefault="00422ECD" w:rsidP="0092402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Содержание программы</w:t>
      </w:r>
    </w:p>
    <w:p w:rsidR="001A4F39" w:rsidRPr="001A4F39" w:rsidRDefault="001A4F39" w:rsidP="00422ECD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A4F3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Пла</w:t>
      </w:r>
      <w:r w:rsidR="00422EC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 работы по созданию мастерской</w:t>
      </w:r>
    </w:p>
    <w:tbl>
      <w:tblPr>
        <w:tblStyle w:val="a4"/>
        <w:tblW w:w="0" w:type="auto"/>
        <w:tblInd w:w="-851" w:type="dxa"/>
        <w:tblLook w:val="04A0"/>
      </w:tblPr>
      <w:tblGrid>
        <w:gridCol w:w="2502"/>
        <w:gridCol w:w="4077"/>
        <w:gridCol w:w="1981"/>
        <w:gridCol w:w="1720"/>
      </w:tblGrid>
      <w:tr w:rsidR="00A64988" w:rsidTr="00A64988">
        <w:tc>
          <w:tcPr>
            <w:tcW w:w="1810" w:type="dxa"/>
          </w:tcPr>
          <w:p w:rsidR="00A64988" w:rsidRPr="00422ECD" w:rsidRDefault="00A64988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22E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4111" w:type="dxa"/>
          </w:tcPr>
          <w:p w:rsidR="00A64988" w:rsidRPr="00422ECD" w:rsidRDefault="00A64988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22E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4" w:type="dxa"/>
          </w:tcPr>
          <w:p w:rsidR="00A64988" w:rsidRPr="00422ECD" w:rsidRDefault="00A64988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22E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66" w:type="dxa"/>
          </w:tcPr>
          <w:p w:rsidR="00A64988" w:rsidRPr="00422ECD" w:rsidRDefault="00A64988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22E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A64988" w:rsidTr="00A64988">
        <w:tc>
          <w:tcPr>
            <w:tcW w:w="1810" w:type="dxa"/>
          </w:tcPr>
          <w:p w:rsidR="00A64988" w:rsidRPr="00A64988" w:rsidRDefault="00A64988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9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4111" w:type="dxa"/>
          </w:tcPr>
          <w:p w:rsidR="00424720" w:rsidRPr="00424720" w:rsidRDefault="00424720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Выбор тематики;</w:t>
            </w:r>
            <w:r w:rsidR="00325F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и изучение методиче</w:t>
            </w:r>
            <w:r w:rsidR="00325F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ской литературы по данной теме;</w:t>
            </w:r>
            <w:r w:rsidR="00325F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места размещения и дизайн оформления.</w:t>
            </w:r>
          </w:p>
        </w:tc>
        <w:tc>
          <w:tcPr>
            <w:tcW w:w="1984" w:type="dxa"/>
          </w:tcPr>
          <w:p w:rsidR="00A64988" w:rsidRDefault="00A64988" w:rsidP="00B47B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Воспитатель:</w:t>
            </w:r>
          </w:p>
          <w:p w:rsidR="00A64988" w:rsidRDefault="00A64988" w:rsidP="00B47B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9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Разина Г.В.</w:t>
            </w:r>
          </w:p>
          <w:p w:rsidR="00A64988" w:rsidRDefault="00A64988" w:rsidP="00B47B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Ст. воспитатель:</w:t>
            </w:r>
          </w:p>
          <w:p w:rsidR="00A64988" w:rsidRPr="00A64988" w:rsidRDefault="00A64988" w:rsidP="00B47B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Иософатова О.В.</w:t>
            </w:r>
          </w:p>
        </w:tc>
        <w:tc>
          <w:tcPr>
            <w:tcW w:w="1666" w:type="dxa"/>
          </w:tcPr>
          <w:p w:rsidR="00A64988" w:rsidRPr="00A64988" w:rsidRDefault="00A64988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9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</w:tr>
      <w:tr w:rsidR="00A64988" w:rsidTr="00A64988">
        <w:tc>
          <w:tcPr>
            <w:tcW w:w="1810" w:type="dxa"/>
          </w:tcPr>
          <w:p w:rsidR="00A64988" w:rsidRPr="00A64988" w:rsidRDefault="00A64988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9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4111" w:type="dxa"/>
          </w:tcPr>
          <w:p w:rsidR="00F04C2B" w:rsidRPr="00424720" w:rsidRDefault="00424720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247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помещения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мастерской;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517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дидактического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материала, </w:t>
            </w:r>
            <w:r w:rsidR="008517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образцов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изделий </w:t>
            </w:r>
            <w:r w:rsidR="008517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народных 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промыслов;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517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Приобретение необходимых ма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териалов для лепки и рисования;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визитной карточки мастерской</w:t>
            </w:r>
            <w:r w:rsid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перспект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ивного плана работы мастерской;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 содержания занятий с детьми;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отка мероприятий для родителей;</w:t>
            </w:r>
            <w:r w:rsidR="00BE5F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Открытие студии</w:t>
            </w:r>
            <w:r w:rsid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8517F2" w:rsidRDefault="00F04C2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Воспитатель: Разина Г.В.</w:t>
            </w:r>
          </w:p>
          <w:p w:rsidR="00A64988" w:rsidRDefault="00422ECD" w:rsidP="00B47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8517F2" w:rsidRDefault="008517F2" w:rsidP="00B47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7F2" w:rsidRDefault="008517F2" w:rsidP="00B47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7F2" w:rsidRPr="008517F2" w:rsidRDefault="008517F2" w:rsidP="00B47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д/с:</w:t>
            </w:r>
          </w:p>
        </w:tc>
        <w:tc>
          <w:tcPr>
            <w:tcW w:w="1666" w:type="dxa"/>
          </w:tcPr>
          <w:p w:rsidR="00A64988" w:rsidRPr="00F04C2B" w:rsidRDefault="00F04C2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первая неделя февраля</w:t>
            </w:r>
          </w:p>
        </w:tc>
      </w:tr>
      <w:tr w:rsidR="00A64988" w:rsidTr="00A64988">
        <w:tc>
          <w:tcPr>
            <w:tcW w:w="1810" w:type="dxa"/>
          </w:tcPr>
          <w:p w:rsidR="00A64988" w:rsidRPr="00A64988" w:rsidRDefault="00A64988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9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4111" w:type="dxa"/>
          </w:tcPr>
          <w:p w:rsidR="00A64988" w:rsidRDefault="00F04C2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результатов работы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F04C2B" w:rsidRPr="00F04C2B" w:rsidRDefault="00F04C2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Обобщение опыта работы.</w:t>
            </w:r>
          </w:p>
        </w:tc>
        <w:tc>
          <w:tcPr>
            <w:tcW w:w="1984" w:type="dxa"/>
          </w:tcPr>
          <w:p w:rsidR="00A64988" w:rsidRPr="00F04C2B" w:rsidRDefault="00F04C2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Воспитатель: Разина Г.В.</w:t>
            </w:r>
          </w:p>
          <w:p w:rsidR="00F04C2B" w:rsidRPr="00F04C2B" w:rsidRDefault="00F04C2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Ст. Воспитатель: Иософатова О.В.</w:t>
            </w:r>
          </w:p>
        </w:tc>
        <w:tc>
          <w:tcPr>
            <w:tcW w:w="1666" w:type="dxa"/>
          </w:tcPr>
          <w:p w:rsidR="00A64988" w:rsidRPr="00F04C2B" w:rsidRDefault="00F04C2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C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</w:tr>
    </w:tbl>
    <w:p w:rsidR="00422ECD" w:rsidRDefault="00422ECD" w:rsidP="0042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422ECD" w:rsidRDefault="00422ECD" w:rsidP="0042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422ECD" w:rsidRDefault="00422ECD" w:rsidP="0042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A4F39" w:rsidRDefault="00832BC1" w:rsidP="0042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Перспективный план работы с детьми.</w:t>
      </w:r>
    </w:p>
    <w:tbl>
      <w:tblPr>
        <w:tblStyle w:val="a4"/>
        <w:tblW w:w="0" w:type="auto"/>
        <w:tblInd w:w="-709" w:type="dxa"/>
        <w:tblLook w:val="04A0"/>
      </w:tblPr>
      <w:tblGrid>
        <w:gridCol w:w="1417"/>
        <w:gridCol w:w="2279"/>
        <w:gridCol w:w="3955"/>
        <w:gridCol w:w="2487"/>
      </w:tblGrid>
      <w:tr w:rsidR="00832BC1" w:rsidRPr="00832BC1" w:rsidTr="00FB431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422ECD" w:rsidRDefault="00832BC1" w:rsidP="00422E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22E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422ECD" w:rsidRDefault="00832BC1" w:rsidP="00422E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22E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422ECD" w:rsidRDefault="00832BC1" w:rsidP="00422E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22E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422ECD" w:rsidRDefault="00832BC1" w:rsidP="00422E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22E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32BC1" w:rsidRPr="00832BC1" w:rsidTr="00FB431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832BC1" w:rsidRDefault="00832BC1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Вторая  неделя февраля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832BC1" w:rsidRDefault="00832BC1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работой студии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4" w:rsidRPr="00784974" w:rsidRDefault="00832BC1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</w:t>
            </w:r>
            <w:r w:rsidR="00890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особенностями работы студии.</w:t>
            </w:r>
            <w:r w:rsidR="00325F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90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орг</w:t>
            </w:r>
            <w:r w:rsidR="00325F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анизовывать свое рабочее место.</w:t>
            </w:r>
            <w:r w:rsidR="00325F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90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со свойствами глины, с</w:t>
            </w:r>
            <w:r w:rsidR="007849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инструментами для лепки, с техникой безопасности при работе с глиной. </w:t>
            </w:r>
            <w:r w:rsidR="00325F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784974" w:rsidRPr="0078497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лепке из глины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4" w:rsidRPr="00832BC1" w:rsidRDefault="00784974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Глина</w:t>
            </w:r>
            <w:r w:rsidR="00B47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Досочки </w:t>
            </w:r>
            <w:r w:rsidR="00B47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для лепки </w:t>
            </w:r>
            <w:r w:rsidR="00B47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B47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танок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поворотным кругом</w:t>
            </w:r>
            <w:r w:rsidR="00D2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Стеки</w:t>
            </w:r>
            <w:r w:rsidR="00D2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Салфетки</w:t>
            </w:r>
            <w:r w:rsidR="00D2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вода</w:t>
            </w:r>
          </w:p>
        </w:tc>
      </w:tr>
      <w:tr w:rsidR="00832BC1" w:rsidRPr="00832BC1" w:rsidTr="00FB431C">
        <w:tc>
          <w:tcPr>
            <w:tcW w:w="1417" w:type="dxa"/>
            <w:tcBorders>
              <w:top w:val="single" w:sz="4" w:space="0" w:color="auto"/>
            </w:tcBorders>
          </w:tcPr>
          <w:p w:rsidR="00832BC1" w:rsidRPr="00832BC1" w:rsidRDefault="00D224C4" w:rsidP="00B47B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Третья неделя февраля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832BC1" w:rsidRPr="00832BC1" w:rsidRDefault="00D224C4" w:rsidP="00B47B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народным декоративно-прикладным искусством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D224C4" w:rsidRPr="00832BC1" w:rsidRDefault="00D224C4" w:rsidP="00422E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Расширять представления детей о многообразии изделий народного декоративно-прикладного искусства.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Учить замечать и выделять основные средства выразительности изделий различных промыслов.</w:t>
            </w:r>
            <w:r w:rsidR="00DD6A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уважительное отношение к труду народных мас-теров</w:t>
            </w:r>
            <w:r w:rsidR="00DD6A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национальную гордость за мастерство русского народа. Формировать положительную эмоциональную отзывчивость при восприятии произведений народных мастеров. </w:t>
            </w:r>
            <w:r w:rsidR="00DD6A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Показать взаимосвязь устного, изобразительного и музыкального народного искусства.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832BC1" w:rsidRPr="00832BC1" w:rsidRDefault="00DD6ADF" w:rsidP="00B47B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Изделия декоративно-прикладного искусства: дымковские, филимоновские, каргапольские, гжельские, хохломские, городецкие, богородские.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Д/и «Третий лишний»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Д/и «Выложи узор</w:t>
            </w:r>
            <w:r w:rsidR="00AF73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 геометрических форм»</w:t>
            </w:r>
            <w:r w:rsidR="00AF73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Д/и «Цветные капельки»</w:t>
            </w:r>
            <w:r w:rsidR="00AF73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Аудиозаписи с русскими народными мелодиями</w:t>
            </w:r>
          </w:p>
        </w:tc>
      </w:tr>
      <w:tr w:rsidR="00832BC1" w:rsidRPr="00832BC1" w:rsidTr="00FB431C">
        <w:tc>
          <w:tcPr>
            <w:tcW w:w="1417" w:type="dxa"/>
          </w:tcPr>
          <w:p w:rsidR="00832BC1" w:rsidRPr="00832BC1" w:rsidRDefault="00AF73A0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Четвертая неделя февраля</w:t>
            </w:r>
          </w:p>
        </w:tc>
        <w:tc>
          <w:tcPr>
            <w:tcW w:w="2279" w:type="dxa"/>
          </w:tcPr>
          <w:p w:rsidR="00832BC1" w:rsidRPr="00832BC1" w:rsidRDefault="00E11F2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Волшебная дымка</w:t>
            </w:r>
          </w:p>
        </w:tc>
        <w:tc>
          <w:tcPr>
            <w:tcW w:w="3955" w:type="dxa"/>
          </w:tcPr>
          <w:p w:rsidR="00832BC1" w:rsidRPr="00832BC1" w:rsidRDefault="00E11F2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знакомить детей с народным декоративно-прикладным искусством.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Расширять представления о народной игрушке.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Формировать эстетическое отношение к предметам.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Воспитывать уважительное отношение к народным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мастерам.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желание лепить игрушку своими руками.</w:t>
            </w:r>
          </w:p>
        </w:tc>
        <w:tc>
          <w:tcPr>
            <w:tcW w:w="2487" w:type="dxa"/>
          </w:tcPr>
          <w:p w:rsidR="00832BC1" w:rsidRPr="00832BC1" w:rsidRDefault="00FF2120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Выставка дымковских игрушек: фигурки людей, животные, птицы.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Поворотный круг для демонстрации изделий.</w:t>
            </w:r>
          </w:p>
        </w:tc>
      </w:tr>
      <w:tr w:rsidR="00832BC1" w:rsidRPr="00832BC1" w:rsidTr="00FB431C">
        <w:tc>
          <w:tcPr>
            <w:tcW w:w="1417" w:type="dxa"/>
          </w:tcPr>
          <w:p w:rsidR="00832BC1" w:rsidRPr="00832BC1" w:rsidRDefault="00647447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Первая неделя марта</w:t>
            </w:r>
          </w:p>
        </w:tc>
        <w:tc>
          <w:tcPr>
            <w:tcW w:w="2279" w:type="dxa"/>
          </w:tcPr>
          <w:p w:rsidR="00832BC1" w:rsidRPr="00832BC1" w:rsidRDefault="00A838C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дымковских узоров</w:t>
            </w:r>
          </w:p>
        </w:tc>
        <w:tc>
          <w:tcPr>
            <w:tcW w:w="3955" w:type="dxa"/>
          </w:tcPr>
          <w:p w:rsidR="003E5816" w:rsidRPr="00832BC1" w:rsidRDefault="00A838C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знакомить детей  с дымковской игрушкой.</w:t>
            </w:r>
            <w:r w:rsidR="003E58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Познакомить детей с тремя композициями узоров: полосатым, клетчатым и узором из колец.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Учить детей сочетать в узоре крупный элемент – кольцо с мелк</w:t>
            </w:r>
            <w:r w:rsidR="003E58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ими точками, кружкам</w:t>
            </w:r>
            <w:r w:rsidR="00CF3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и, штрихами; равномерно распола</w:t>
            </w:r>
            <w:r w:rsidR="003E58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гать крупные элементы на вертикальной полосе.</w:t>
            </w:r>
            <w:r w:rsidR="003E58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Помочь осмыслить, что разнообразия узоров можно добиться через изменение расположения мелких элементов относительно крупного.</w:t>
            </w:r>
            <w:r w:rsidR="00751A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чувство цвета при составлении узора.</w:t>
            </w:r>
            <w:r w:rsidR="00751A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Формировать умение рисовать элементы росписи с помощью кисти и печаток.</w:t>
            </w:r>
          </w:p>
        </w:tc>
        <w:tc>
          <w:tcPr>
            <w:tcW w:w="2487" w:type="dxa"/>
          </w:tcPr>
          <w:p w:rsidR="00751A31" w:rsidRPr="00832BC1" w:rsidRDefault="00751A31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Дымковские игрушки.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Таблицы с изображением элементов дымковской росписи.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Бумага, гуашь, кисти, салфетки, палитра, баночки с водой, ватные палочки, печатки.</w:t>
            </w:r>
          </w:p>
        </w:tc>
      </w:tr>
      <w:tr w:rsidR="00751A31" w:rsidRPr="00442BED" w:rsidTr="00FB431C">
        <w:tc>
          <w:tcPr>
            <w:tcW w:w="1417" w:type="dxa"/>
          </w:tcPr>
          <w:p w:rsidR="00751A31" w:rsidRPr="00442BED" w:rsidRDefault="00FB6CDF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Вторая неделя марта</w:t>
            </w:r>
          </w:p>
        </w:tc>
        <w:tc>
          <w:tcPr>
            <w:tcW w:w="2279" w:type="dxa"/>
          </w:tcPr>
          <w:p w:rsidR="00751A31" w:rsidRPr="00442BED" w:rsidRDefault="00FB6CDF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дымковской уточки</w:t>
            </w:r>
          </w:p>
        </w:tc>
        <w:tc>
          <w:tcPr>
            <w:tcW w:w="3955" w:type="dxa"/>
          </w:tcPr>
          <w:p w:rsidR="009D2A60" w:rsidRPr="00442BED" w:rsidRDefault="00FB6CDF" w:rsidP="00CF3690">
            <w:pPr>
              <w:tabs>
                <w:tab w:val="left" w:pos="110"/>
              </w:tabs>
              <w:spacing w:before="30" w:after="30"/>
              <w:ind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народной игрушкой.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Показать особенности конструктивного способа лепки дымковской игрушки.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 умение соблюдать пропорциональное соотношение частей, равномерно и красиво устанавливать фигурку на подставке.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Учить соединять части фигурки.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Воспитывать аккуратность.</w:t>
            </w:r>
          </w:p>
        </w:tc>
        <w:tc>
          <w:tcPr>
            <w:tcW w:w="2487" w:type="dxa"/>
          </w:tcPr>
          <w:p w:rsidR="00FB6CDF" w:rsidRDefault="00FB6CDF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Дымковская игрушка – уточка.</w:t>
            </w:r>
            <w:r w:rsidR="004246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Глина, подставка</w:t>
            </w:r>
            <w:r w:rsidR="008829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поворотным диском</w:t>
            </w:r>
            <w:r w:rsidR="004246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стека, салфетка, вода.</w:t>
            </w:r>
            <w:r w:rsidR="008466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Схема поэтапной лепки</w:t>
            </w:r>
          </w:p>
          <w:p w:rsidR="00751A31" w:rsidRPr="00FB6CDF" w:rsidRDefault="00751A31" w:rsidP="00FB6C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31" w:rsidRPr="00832BC1" w:rsidTr="00FB431C">
        <w:tc>
          <w:tcPr>
            <w:tcW w:w="1417" w:type="dxa"/>
          </w:tcPr>
          <w:p w:rsidR="00751A31" w:rsidRPr="00832BC1" w:rsidRDefault="00971BB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Третья неделя марта</w:t>
            </w:r>
          </w:p>
        </w:tc>
        <w:tc>
          <w:tcPr>
            <w:tcW w:w="2279" w:type="dxa"/>
          </w:tcPr>
          <w:p w:rsidR="00751A31" w:rsidRPr="00832BC1" w:rsidRDefault="00971BB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Роспись дымковской уточки</w:t>
            </w:r>
          </w:p>
        </w:tc>
        <w:tc>
          <w:tcPr>
            <w:tcW w:w="3955" w:type="dxa"/>
          </w:tcPr>
          <w:p w:rsidR="00751A31" w:rsidRPr="008829DB" w:rsidRDefault="0072568B" w:rsidP="00725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29DB">
              <w:rPr>
                <w:rFonts w:ascii="Times New Roman" w:hAnsi="Times New Roman" w:cs="Times New Roman"/>
                <w:sz w:val="28"/>
                <w:szCs w:val="28"/>
              </w:rPr>
              <w:t>Учить грунтовать высушенное изделие белой краской;</w:t>
            </w:r>
            <w:r w:rsidRPr="008829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Украшать  игрушку элементами декоративной </w:t>
            </w:r>
            <w:r w:rsidRPr="00882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росписи.</w:t>
            </w:r>
            <w:r w:rsidRPr="008829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Развивать чувство симметрии (идентичность узоров с правой и левой сторон).</w:t>
            </w:r>
            <w:r w:rsidRPr="008829DB">
              <w:rPr>
                <w:rFonts w:ascii="Times New Roman" w:hAnsi="Times New Roman" w:cs="Times New Roman"/>
                <w:sz w:val="28"/>
                <w:szCs w:val="28"/>
              </w:rPr>
              <w:br/>
              <w:t>Обратить внимание  на зависимость узора от формы изделия.</w:t>
            </w:r>
            <w:r w:rsidRPr="008829DB">
              <w:rPr>
                <w:rFonts w:ascii="Times New Roman" w:hAnsi="Times New Roman" w:cs="Times New Roman"/>
                <w:sz w:val="28"/>
                <w:szCs w:val="28"/>
              </w:rPr>
              <w:br/>
              <w:t>Совершенствовать технику рисования гуашевыми красками – рисовать кончиком кисти на объемной форме, поворачивая  и рассматривая ее со всех сторон.</w:t>
            </w:r>
            <w:r w:rsidRPr="008829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Воспитывать аккуратность в работе, </w:t>
            </w:r>
            <w:r w:rsidR="008829DB" w:rsidRPr="008829DB">
              <w:rPr>
                <w:rFonts w:ascii="Times New Roman" w:hAnsi="Times New Roman" w:cs="Times New Roman"/>
                <w:sz w:val="28"/>
                <w:szCs w:val="28"/>
              </w:rPr>
              <w:t>интерес и эстетическое отношение к народному искусству.</w:t>
            </w:r>
          </w:p>
        </w:tc>
        <w:tc>
          <w:tcPr>
            <w:tcW w:w="2487" w:type="dxa"/>
          </w:tcPr>
          <w:p w:rsidR="00751A31" w:rsidRPr="00832BC1" w:rsidRDefault="008829D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Вылепленные из глины уточки.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Гуашь белая, смешанная 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клеем ПВА, гуашевые краски, кисточки, ватные палочки, стаканчики с водой, палитры, салфетки, подставки для кисточки, поворотные диски.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Таблицы с элементами дымковской росписи и </w:t>
            </w:r>
            <w:r w:rsidR="00CF3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характерными цветосочетаниями.</w:t>
            </w:r>
            <w:r w:rsidR="00CF3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Рисунки – варианты узоров на уточках.</w:t>
            </w:r>
          </w:p>
        </w:tc>
      </w:tr>
      <w:tr w:rsidR="00751A31" w:rsidRPr="00832BC1" w:rsidTr="00FB431C">
        <w:tc>
          <w:tcPr>
            <w:tcW w:w="1417" w:type="dxa"/>
          </w:tcPr>
          <w:p w:rsidR="00751A31" w:rsidRPr="00832BC1" w:rsidRDefault="00346D63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Четвертая неделя марта</w:t>
            </w:r>
          </w:p>
        </w:tc>
        <w:tc>
          <w:tcPr>
            <w:tcW w:w="2279" w:type="dxa"/>
          </w:tcPr>
          <w:p w:rsidR="00751A31" w:rsidRPr="00832BC1" w:rsidRDefault="00346D63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Дымковские животные (Г.С. Швайко Стр. 69, подгот.гр.)</w:t>
            </w:r>
          </w:p>
        </w:tc>
        <w:tc>
          <w:tcPr>
            <w:tcW w:w="3955" w:type="dxa"/>
          </w:tcPr>
          <w:p w:rsidR="00751A31" w:rsidRPr="00832BC1" w:rsidRDefault="00346D63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передавать в лепке характерные особенности дымковских животных, их позы, лепить ноги и туловище животного из одного куска, голову и шею из другого;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Продолжать учить детей </w:t>
            </w:r>
            <w:r w:rsidR="00B005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процессе лепки сравнивать свою работу с натурой – дымковской игрушкой;</w:t>
            </w:r>
            <w:r w:rsidR="00B005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Использовать стеку для надрезания.</w:t>
            </w:r>
          </w:p>
        </w:tc>
        <w:tc>
          <w:tcPr>
            <w:tcW w:w="2487" w:type="dxa"/>
          </w:tcPr>
          <w:p w:rsidR="00751A31" w:rsidRPr="00832BC1" w:rsidRDefault="00B005D3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Дымковские игрушки: конь, козлик, баран и олень.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Две исходные формы  в виде толстых цилиндров разной величины для показа способов лепки.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Глина, стеки, чашечка с водой, салфетки,</w:t>
            </w:r>
            <w:r w:rsidR="00CF3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поворотный диск.</w:t>
            </w:r>
          </w:p>
        </w:tc>
      </w:tr>
      <w:tr w:rsidR="00751A31" w:rsidRPr="00832BC1" w:rsidTr="00FB431C">
        <w:tc>
          <w:tcPr>
            <w:tcW w:w="1417" w:type="dxa"/>
          </w:tcPr>
          <w:p w:rsidR="00751A31" w:rsidRPr="00832BC1" w:rsidRDefault="007B14AA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Пятая неделя марта</w:t>
            </w:r>
          </w:p>
        </w:tc>
        <w:tc>
          <w:tcPr>
            <w:tcW w:w="2279" w:type="dxa"/>
          </w:tcPr>
          <w:p w:rsidR="00751A31" w:rsidRPr="00832BC1" w:rsidRDefault="007B14AA" w:rsidP="00F4436C">
            <w:pPr>
              <w:spacing w:before="100" w:beforeAutospacing="1" w:after="100" w:afterAutospacing="1"/>
              <w:ind w:right="-6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Роспись дымковских животных.</w:t>
            </w:r>
          </w:p>
        </w:tc>
        <w:tc>
          <w:tcPr>
            <w:tcW w:w="3955" w:type="dxa"/>
          </w:tcPr>
          <w:p w:rsidR="00751A31" w:rsidRPr="00832BC1" w:rsidRDefault="007B14AA" w:rsidP="00F37205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Инициировать декоративное оформление вылепленных фигурок – украшать элементами декоративной росписи (кольцами</w:t>
            </w:r>
            <w:r w:rsidR="00F37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кругами,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точками, штрихами, прямыми и волнистыми линиями).</w:t>
            </w:r>
            <w:r w:rsidR="00F37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Закреплять навыки построения композиции узора для украшения животных (расположение узора вертикальными рядами)</w:t>
            </w:r>
            <w:r w:rsidR="00F37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F37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Закреплять цветосочетание, характерное для дымковской росписи.</w:t>
            </w:r>
            <w:r w:rsidR="00F37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Учить использовать в работе кисточку и печатку-тычок разных размеров и диаметров.</w:t>
            </w:r>
            <w:r w:rsidR="00F37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Формировать эстетический вкус средствами народного искусства.</w:t>
            </w:r>
          </w:p>
        </w:tc>
        <w:tc>
          <w:tcPr>
            <w:tcW w:w="2487" w:type="dxa"/>
          </w:tcPr>
          <w:p w:rsidR="00751A31" w:rsidRPr="00832BC1" w:rsidRDefault="00F37205" w:rsidP="00F372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Вылепленные из глины животные.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Гуашь белая, смешанная с клеем ПВА, гуашевые краски, кисточки, ватные палочки, стаканчики с водой, палитры, салфетки, подставки для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кисточки, поворотные диски.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Таблицы с элементами дымковской росписи и характерными цветосоч</w:t>
            </w:r>
            <w:r w:rsidR="00CF3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етаниями.</w:t>
            </w:r>
            <w:r w:rsidR="00CF3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Рисунки – варианты узоров на силуэтах животных.</w:t>
            </w:r>
          </w:p>
        </w:tc>
      </w:tr>
      <w:tr w:rsidR="00751A31" w:rsidRPr="00832BC1" w:rsidTr="00FB431C">
        <w:tc>
          <w:tcPr>
            <w:tcW w:w="1417" w:type="dxa"/>
          </w:tcPr>
          <w:p w:rsidR="00751A31" w:rsidRPr="00832BC1" w:rsidRDefault="00A0570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Первая неделя апреля</w:t>
            </w:r>
          </w:p>
        </w:tc>
        <w:tc>
          <w:tcPr>
            <w:tcW w:w="2279" w:type="dxa"/>
          </w:tcPr>
          <w:p w:rsidR="00751A31" w:rsidRPr="00832BC1" w:rsidRDefault="00914EE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Лепка. Барыня, няня. (Швайко Г.С., стр. 76)</w:t>
            </w:r>
          </w:p>
        </w:tc>
        <w:tc>
          <w:tcPr>
            <w:tcW w:w="3955" w:type="dxa"/>
          </w:tcPr>
          <w:p w:rsidR="00751A31" w:rsidRPr="00832BC1" w:rsidRDefault="00914EE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знакомство с творчеством дымковских мастеров.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Формировать умения передавать различия в наряде няни и барыни; сделать фигуры выразительными за счет их осанки и деталей одежды; использовать в лепке юбки ленточный способ, голову вместе с туловищем лепить из одного куска.</w:t>
            </w:r>
          </w:p>
        </w:tc>
        <w:tc>
          <w:tcPr>
            <w:tcW w:w="2487" w:type="dxa"/>
          </w:tcPr>
          <w:p w:rsidR="00751A31" w:rsidRDefault="00914EE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Фигурки няни и барыни</w:t>
            </w:r>
            <w:r w:rsidR="00F443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их изображения.</w:t>
            </w:r>
          </w:p>
          <w:p w:rsidR="00914EEB" w:rsidRPr="00832BC1" w:rsidRDefault="00914EE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цилиндра разной величины для показа способов лепки.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Глина, стеки, чашечка с водой, салфетки,</w:t>
            </w:r>
            <w:r w:rsidR="00CF3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поворотный диск.</w:t>
            </w:r>
          </w:p>
        </w:tc>
      </w:tr>
      <w:tr w:rsidR="00751A31" w:rsidRPr="00832BC1" w:rsidTr="00FB431C">
        <w:tc>
          <w:tcPr>
            <w:tcW w:w="1417" w:type="dxa"/>
          </w:tcPr>
          <w:p w:rsidR="00751A31" w:rsidRPr="00832BC1" w:rsidRDefault="00F4436C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Вторая неделя апреля</w:t>
            </w:r>
          </w:p>
        </w:tc>
        <w:tc>
          <w:tcPr>
            <w:tcW w:w="2279" w:type="dxa"/>
          </w:tcPr>
          <w:p w:rsidR="00F4436C" w:rsidRPr="00832BC1" w:rsidRDefault="00F4436C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и конструирование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«Барыни – франтихи»</w:t>
            </w:r>
          </w:p>
        </w:tc>
        <w:tc>
          <w:tcPr>
            <w:tcW w:w="3955" w:type="dxa"/>
          </w:tcPr>
          <w:p w:rsidR="00751A31" w:rsidRPr="00832BC1" w:rsidRDefault="00F4436C" w:rsidP="00265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 расписывать более сложные по форме дымковские изделия, сочетая гладкоокрашенные части с узором; </w:t>
            </w:r>
            <w:r w:rsidR="00265F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Украшать элементами декоративной росписи (прямые и волнистые линии, круги, кольца и т.д.)</w:t>
            </w:r>
            <w:r w:rsidR="00265F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Учить сочетать  в узоре крупные элементы с мелкими.</w:t>
            </w:r>
            <w:r w:rsidR="00265F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Учить самостоятельно подбирать цвета для росписи, цвет головного убора и жакета повторять в отдельных элементах узора юбки.</w:t>
            </w:r>
            <w:r w:rsidR="00265F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Формировать умение делать полуобъемную игрушку из двух частей</w:t>
            </w:r>
            <w:r w:rsidR="00851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7" w:type="dxa"/>
          </w:tcPr>
          <w:p w:rsidR="00751A31" w:rsidRPr="00832BC1" w:rsidRDefault="008514BF" w:rsidP="008514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2-3 дымковские барыни для показа.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Выкройка игрушки (двойная верхняя часть и круг с надрезом по радиусу из плотной бумаги) на каждого ребенка.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Клей ПВА, гуашь, палитра, кисть, фломастеры, стаканчик с водой, салфетка.</w:t>
            </w:r>
          </w:p>
        </w:tc>
      </w:tr>
      <w:tr w:rsidR="00751A31" w:rsidRPr="00832BC1" w:rsidTr="00FB431C">
        <w:tc>
          <w:tcPr>
            <w:tcW w:w="1417" w:type="dxa"/>
          </w:tcPr>
          <w:p w:rsidR="00751A31" w:rsidRPr="00832BC1" w:rsidRDefault="00191A80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Третья неделя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апреля</w:t>
            </w:r>
          </w:p>
        </w:tc>
        <w:tc>
          <w:tcPr>
            <w:tcW w:w="2279" w:type="dxa"/>
          </w:tcPr>
          <w:p w:rsidR="00751A31" w:rsidRPr="00832BC1" w:rsidRDefault="00191A80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Роспись глиняной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игрушки – няни или барыни.</w:t>
            </w:r>
          </w:p>
        </w:tc>
        <w:tc>
          <w:tcPr>
            <w:tcW w:w="3955" w:type="dxa"/>
          </w:tcPr>
          <w:p w:rsidR="009A6ABC" w:rsidRDefault="009A6ABC" w:rsidP="009A6ABC">
            <w:pPr>
              <w:spacing w:before="100" w:beforeAutospacing="1" w:after="100" w:afterAutospacing="1"/>
              <w:ind w:left="-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Закреплять умение детей грунтовать готовое изделие.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Учить детей самостоятельно расписывать глиняные игрушки дымковскими узорами.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Формировать эстетическое отношение к народному декоративно-прикладному искусству.</w:t>
            </w:r>
          </w:p>
          <w:p w:rsidR="00751A31" w:rsidRPr="009A6ABC" w:rsidRDefault="00751A31" w:rsidP="009A6A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751A31" w:rsidRPr="00832BC1" w:rsidRDefault="009A6ABC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Вылепленные из глины </w:t>
            </w:r>
            <w:r w:rsidR="002B52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игрушки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Гуашь белая, смешанная с клеем ПВА, гуашевые краски, кисточки, ватные палочки, стаканчики с водой, палитры, салфетки, подставки для кисточки, поворотные диски.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Таблицы с элементами дымковской росписи и характерными цветосочетаниями.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Рисунки – варианты</w:t>
            </w:r>
          </w:p>
        </w:tc>
      </w:tr>
      <w:tr w:rsidR="00751A31" w:rsidRPr="00832BC1" w:rsidTr="00FB431C">
        <w:tc>
          <w:tcPr>
            <w:tcW w:w="1417" w:type="dxa"/>
          </w:tcPr>
          <w:p w:rsidR="00751A31" w:rsidRPr="00832BC1" w:rsidRDefault="0030703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Четвертая неделя апреля</w:t>
            </w:r>
          </w:p>
        </w:tc>
        <w:tc>
          <w:tcPr>
            <w:tcW w:w="2279" w:type="dxa"/>
          </w:tcPr>
          <w:p w:rsidR="00751A31" w:rsidRPr="00832BC1" w:rsidRDefault="00D125BC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«Емеля на щуке».</w:t>
            </w:r>
          </w:p>
        </w:tc>
        <w:tc>
          <w:tcPr>
            <w:tcW w:w="3955" w:type="dxa"/>
          </w:tcPr>
          <w:p w:rsidR="00E94E0D" w:rsidRPr="00BB1642" w:rsidRDefault="00E94E0D" w:rsidP="00E94E0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1642">
              <w:rPr>
                <w:rStyle w:val="c2"/>
                <w:color w:val="000000"/>
                <w:sz w:val="28"/>
                <w:szCs w:val="28"/>
              </w:rPr>
              <w:t>Продолжать закреплять умение детей лепить небольшую скульптурную группу по мотивам сказки, передавая пропорциональные отношения между персонажами;</w:t>
            </w:r>
          </w:p>
          <w:p w:rsidR="00751A31" w:rsidRPr="00BB1642" w:rsidRDefault="00E94E0D" w:rsidP="00BB164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1642">
              <w:rPr>
                <w:rStyle w:val="c2"/>
                <w:color w:val="000000"/>
                <w:sz w:val="28"/>
                <w:szCs w:val="28"/>
              </w:rPr>
              <w:t>Закреплять умения передавать образ фигуры в движении, располагать фигуры на подставке.</w:t>
            </w:r>
            <w:r w:rsidRPr="00BB1642">
              <w:rPr>
                <w:rStyle w:val="c2"/>
                <w:color w:val="000000"/>
                <w:sz w:val="28"/>
                <w:szCs w:val="28"/>
              </w:rPr>
              <w:br/>
              <w:t>Использовать</w:t>
            </w:r>
            <w:r w:rsidR="00BB1642">
              <w:rPr>
                <w:rStyle w:val="c2"/>
                <w:color w:val="000000"/>
                <w:sz w:val="28"/>
                <w:szCs w:val="28"/>
              </w:rPr>
              <w:t xml:space="preserve"> при лепке комбинированный</w:t>
            </w:r>
            <w:r w:rsidRPr="00BB1642">
              <w:rPr>
                <w:rStyle w:val="c2"/>
                <w:color w:val="000000"/>
                <w:sz w:val="28"/>
                <w:szCs w:val="28"/>
              </w:rPr>
              <w:t xml:space="preserve"> способ</w:t>
            </w:r>
            <w:r w:rsidR="00BB1642">
              <w:rPr>
                <w:rStyle w:val="c2"/>
                <w:color w:val="000000"/>
                <w:sz w:val="28"/>
                <w:szCs w:val="28"/>
              </w:rPr>
              <w:t>.</w:t>
            </w:r>
            <w:r w:rsidR="00CF3690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BB1642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BB1642">
              <w:rPr>
                <w:color w:val="000000"/>
                <w:sz w:val="28"/>
                <w:szCs w:val="28"/>
                <w:shd w:val="clear" w:color="auto" w:fill="FFFFFF"/>
              </w:rPr>
              <w:t>азвивать самостоятельность, творчество, умение оценивать работы</w:t>
            </w:r>
            <w:r w:rsidR="00BB164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F369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B1642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BB1642">
              <w:rPr>
                <w:color w:val="000000"/>
                <w:sz w:val="28"/>
                <w:szCs w:val="28"/>
                <w:shd w:val="clear" w:color="auto" w:fill="FFFFFF"/>
              </w:rPr>
              <w:t xml:space="preserve">оспитывать любовь </w:t>
            </w:r>
            <w:r w:rsidR="00BB1642">
              <w:rPr>
                <w:color w:val="000000"/>
                <w:sz w:val="28"/>
                <w:szCs w:val="28"/>
                <w:shd w:val="clear" w:color="auto" w:fill="FFFFFF"/>
              </w:rPr>
              <w:t xml:space="preserve"> и интерес </w:t>
            </w:r>
            <w:r w:rsidRPr="00BB1642">
              <w:rPr>
                <w:color w:val="000000"/>
                <w:sz w:val="28"/>
                <w:szCs w:val="28"/>
                <w:shd w:val="clear" w:color="auto" w:fill="FFFFFF"/>
              </w:rPr>
              <w:t>к культуре своего народа</w:t>
            </w:r>
            <w:r w:rsidR="00BB164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751A31" w:rsidRPr="00832BC1" w:rsidRDefault="00BB164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Иллюстрации к сказке.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Образец , вылепленный по мотивам дымковской игрушки.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Три исходные формы  в виде толстых цилиндров разной величины для показа способов лепки.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Глина, стеки, чашечка с водой, салфетки,</w:t>
            </w:r>
            <w:r w:rsidR="00CF3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поворотный диск.</w:t>
            </w:r>
          </w:p>
        </w:tc>
      </w:tr>
      <w:tr w:rsidR="00751A31" w:rsidRPr="00832BC1" w:rsidTr="00FB431C">
        <w:tc>
          <w:tcPr>
            <w:tcW w:w="1417" w:type="dxa"/>
          </w:tcPr>
          <w:p w:rsidR="00751A31" w:rsidRPr="00832BC1" w:rsidRDefault="0088094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 неделя мая</w:t>
            </w:r>
          </w:p>
        </w:tc>
        <w:tc>
          <w:tcPr>
            <w:tcW w:w="2279" w:type="dxa"/>
          </w:tcPr>
          <w:p w:rsidR="00751A31" w:rsidRPr="00832BC1" w:rsidRDefault="0088094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Роспись «Емеля на щуке»</w:t>
            </w:r>
          </w:p>
        </w:tc>
        <w:tc>
          <w:tcPr>
            <w:tcW w:w="3955" w:type="dxa"/>
          </w:tcPr>
          <w:p w:rsidR="00880942" w:rsidRDefault="00880942" w:rsidP="00880942">
            <w:pPr>
              <w:spacing w:before="100" w:beforeAutospacing="1" w:after="100" w:afterAutospacing="1"/>
              <w:ind w:left="-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Закреплять умение детей грунтовать готовое изделие.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Учить детей самостоятельно расписывать глиняные игрушки дымковскими узорами.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Формировать эстетическое отношение к народному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декоративно-прикладному искусству.</w:t>
            </w:r>
          </w:p>
          <w:p w:rsidR="00751A31" w:rsidRPr="00832BC1" w:rsidRDefault="00751A31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751A31" w:rsidRPr="00832BC1" w:rsidRDefault="0088094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Вылепленные из глины игрушки.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Гуашь белая, смешанная с клеем ПВА, гуашевые краски, кисточки, ватные палочки,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стаканчики с водой, палитры, салфетки, подставки для кисточки, поворотные диски.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Таблицы с элементами дымковской росписи и характерными цветосочетаниями.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Рисунки – варианты.</w:t>
            </w:r>
          </w:p>
        </w:tc>
      </w:tr>
      <w:tr w:rsidR="00751A31" w:rsidRPr="00832BC1" w:rsidTr="00FB431C">
        <w:tc>
          <w:tcPr>
            <w:tcW w:w="1417" w:type="dxa"/>
          </w:tcPr>
          <w:p w:rsidR="00751A31" w:rsidRPr="00832BC1" w:rsidRDefault="0088094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Вторая неделя мая</w:t>
            </w:r>
          </w:p>
        </w:tc>
        <w:tc>
          <w:tcPr>
            <w:tcW w:w="2279" w:type="dxa"/>
          </w:tcPr>
          <w:p w:rsidR="00751A31" w:rsidRPr="00832BC1" w:rsidRDefault="0088094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Итоговое занятие. Настольный театр «Русские народные потешки»</w:t>
            </w:r>
          </w:p>
        </w:tc>
        <w:tc>
          <w:tcPr>
            <w:tcW w:w="3955" w:type="dxa"/>
          </w:tcPr>
          <w:p w:rsidR="00751A31" w:rsidRPr="00832BC1" w:rsidRDefault="00805EB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Развивать у детей актерские способности, выразительность речи.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Способствовать объединению детей в совместной деятельности, создать положительный эмоциональный настрой.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Воспитывать интерес к народному творчеству.</w:t>
            </w:r>
          </w:p>
        </w:tc>
        <w:tc>
          <w:tcPr>
            <w:tcW w:w="2487" w:type="dxa"/>
          </w:tcPr>
          <w:p w:rsidR="00751A31" w:rsidRPr="00832BC1" w:rsidRDefault="00880942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Дымковские игрушки из картона, декорации.</w:t>
            </w:r>
          </w:p>
        </w:tc>
      </w:tr>
      <w:tr w:rsidR="00751A31" w:rsidRPr="00832BC1" w:rsidTr="00FB431C">
        <w:tc>
          <w:tcPr>
            <w:tcW w:w="1417" w:type="dxa"/>
          </w:tcPr>
          <w:p w:rsidR="00751A31" w:rsidRPr="00832BC1" w:rsidRDefault="00805EB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3-4 неделя </w:t>
            </w:r>
          </w:p>
        </w:tc>
        <w:tc>
          <w:tcPr>
            <w:tcW w:w="2279" w:type="dxa"/>
          </w:tcPr>
          <w:p w:rsidR="00751A31" w:rsidRPr="00832BC1" w:rsidRDefault="00805EBB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955" w:type="dxa"/>
          </w:tcPr>
          <w:p w:rsidR="00751A31" w:rsidRPr="00832BC1" w:rsidRDefault="00751A31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751A31" w:rsidRPr="00832BC1" w:rsidRDefault="00751A31" w:rsidP="00B47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E5739" w:rsidRDefault="00EE5739" w:rsidP="00EE5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E5739" w:rsidRDefault="00EE5739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 w:type="page"/>
      </w:r>
    </w:p>
    <w:p w:rsidR="001A4F39" w:rsidRPr="00FB431C" w:rsidRDefault="00BE5F78" w:rsidP="0092402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Методическое обеспечение программы</w:t>
      </w:r>
    </w:p>
    <w:p w:rsidR="00E66358" w:rsidRDefault="00BE5F78" w:rsidP="00C6103A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Методы обучения.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Pr="00BE5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педагога и воспитанников, направленная на решение задач образования, развития и воспитания в процессе реализации данной программы предполагает использование следующих методов  обучения: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100E1" w:rsidRPr="008100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Словесные</w:t>
      </w:r>
      <w:r w:rsidR="00C6103A" w:rsidRPr="00C61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рассказ педагога, беседы, объяснение, чтение худ.литерратуры и т.д.)</w:t>
      </w:r>
      <w:r w:rsidR="008100E1" w:rsidRPr="00C61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100E1" w:rsidRPr="008100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Наглядные</w:t>
      </w:r>
      <w:r w:rsidR="00C6103A" w:rsidRPr="00C61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рассматривание изделий народных промыслов, предметных картинок, иллюстраций, просмотр презентаций</w:t>
      </w:r>
      <w:r w:rsidR="00C61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т.д.)</w:t>
      </w:r>
      <w:r w:rsidR="00C61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100E1" w:rsidRPr="008100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Практические</w:t>
      </w:r>
      <w:r w:rsidR="00C6103A" w:rsidRPr="00C61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(экспериментирование, работа по схемам – моделирование, процесс лепки и рисования и т.д.)</w:t>
      </w:r>
      <w:r w:rsidR="00A10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100B3" w:rsidRPr="00A100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Игровые</w:t>
      </w:r>
      <w:r w:rsidR="00A10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(дидактические игры, загадки, инсценировки)</w:t>
      </w:r>
    </w:p>
    <w:p w:rsidR="00E66358" w:rsidRPr="00C6103A" w:rsidRDefault="00C6103A" w:rsidP="00CF3690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66358" w:rsidRPr="001945EA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подведения итогов реализации дополнительной образовательной программы:</w:t>
      </w:r>
      <w:r w:rsidR="00E66358" w:rsidRPr="001945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5EA" w:rsidRPr="0019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Выставка детских работ</w:t>
      </w:r>
      <w:r w:rsidR="00E66358" w:rsidRPr="0019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66358" w:rsidRPr="001945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5EA" w:rsidRPr="0019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О</w:t>
      </w:r>
      <w:r w:rsidR="00E66358" w:rsidRPr="0019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тчет воспитателя – руководителя кружка.</w:t>
      </w:r>
      <w:r w:rsidR="00E66358" w:rsidRPr="001945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6358" w:rsidRPr="0019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Оформление </w:t>
      </w:r>
      <w:r w:rsidR="001945EA" w:rsidRPr="0019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развивающей среды </w:t>
      </w:r>
      <w:r w:rsidR="00E66358" w:rsidRPr="0019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66358" w:rsidRPr="001945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5EA" w:rsidRPr="001945EA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Оценка </w:t>
      </w:r>
      <w:r w:rsidR="00E66358" w:rsidRPr="0019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уровня художественно</w:t>
      </w:r>
      <w:r w:rsidR="001945EA" w:rsidRPr="0019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эстетического развития детей проводится в мае.</w:t>
      </w:r>
    </w:p>
    <w:p w:rsidR="00CF3690" w:rsidRDefault="008100E1" w:rsidP="008100E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Характеристика помещения: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810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Студия расположена на базе детского сада «Калейдоскоп г. Данилова в специально отведенном помещении. </w:t>
      </w:r>
    </w:p>
    <w:p w:rsidR="008100E1" w:rsidRDefault="008100E1" w:rsidP="008100E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Руководитель студии: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810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Разина Г.В.</w:t>
      </w:r>
      <w:r w:rsidR="00DD64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F36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F3690" w:rsidRDefault="00CF3690" w:rsidP="008100E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F3690" w:rsidRDefault="00CF3690" w:rsidP="008100E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F3690" w:rsidRDefault="00CF3690" w:rsidP="008100E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64AE" w:rsidRDefault="00DD64AE" w:rsidP="008100E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64AE" w:rsidRDefault="00DD64AE" w:rsidP="008100E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64AE" w:rsidRPr="00DD64AE" w:rsidRDefault="00DD64AE" w:rsidP="008100E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4FC8" w:rsidRDefault="00054FC8" w:rsidP="00B47B5B">
      <w:pPr>
        <w:shd w:val="clear" w:color="auto" w:fill="FFFFFF"/>
        <w:spacing w:before="30" w:after="30" w:line="360" w:lineRule="auto"/>
        <w:ind w:left="-567" w:right="-568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690" w:rsidRDefault="00CF3690" w:rsidP="00B47B5B">
      <w:pPr>
        <w:shd w:val="clear" w:color="auto" w:fill="FFFFFF"/>
        <w:spacing w:before="30" w:after="30" w:line="360" w:lineRule="auto"/>
        <w:ind w:left="-567" w:right="-568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7E5" w:rsidRPr="00FB431C" w:rsidRDefault="004917E5" w:rsidP="0092402B">
      <w:pPr>
        <w:pStyle w:val="a5"/>
        <w:numPr>
          <w:ilvl w:val="0"/>
          <w:numId w:val="2"/>
        </w:numPr>
        <w:shd w:val="clear" w:color="auto" w:fill="FFFFFF"/>
        <w:spacing w:before="30" w:after="30" w:line="36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31C">
        <w:rPr>
          <w:rFonts w:ascii="Times New Roman" w:hAnsi="Times New Roman" w:cs="Times New Roman"/>
          <w:b/>
          <w:sz w:val="32"/>
          <w:szCs w:val="32"/>
        </w:rPr>
        <w:lastRenderedPageBreak/>
        <w:t>Условия реализации программы</w:t>
      </w:r>
    </w:p>
    <w:p w:rsidR="009417C9" w:rsidRPr="00DD64AE" w:rsidRDefault="009417C9" w:rsidP="00CF3690">
      <w:pPr>
        <w:shd w:val="clear" w:color="auto" w:fill="FFFFFF"/>
        <w:spacing w:before="30" w:after="30" w:line="360" w:lineRule="auto"/>
        <w:ind w:left="-567" w:right="-56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AE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обеспечение:</w:t>
      </w:r>
    </w:p>
    <w:p w:rsidR="004917E5" w:rsidRDefault="004917E5" w:rsidP="00CF3690">
      <w:pPr>
        <w:shd w:val="clear" w:color="auto" w:fill="FFFFFF"/>
        <w:spacing w:before="30" w:after="30" w:line="36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94648B">
        <w:rPr>
          <w:rFonts w:ascii="Times New Roman" w:hAnsi="Times New Roman" w:cs="Times New Roman"/>
          <w:sz w:val="28"/>
          <w:szCs w:val="28"/>
        </w:rPr>
        <w:t>Для реализации программы имеется:</w:t>
      </w:r>
    </w:p>
    <w:p w:rsidR="004917E5" w:rsidRDefault="004917E5" w:rsidP="00CF3690">
      <w:pPr>
        <w:shd w:val="clear" w:color="auto" w:fill="FFFFFF"/>
        <w:spacing w:before="30" w:after="30" w:line="36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648B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бинет (музей декоративно-прикладного искусства);</w:t>
      </w:r>
    </w:p>
    <w:p w:rsidR="004917E5" w:rsidRDefault="004917E5" w:rsidP="00CF3690">
      <w:pPr>
        <w:shd w:val="clear" w:color="auto" w:fill="FFFFFF"/>
        <w:spacing w:before="30" w:after="30" w:line="36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мебель отвечает всем требованиям, предъявляемым к детскому оборудованию.</w:t>
      </w:r>
    </w:p>
    <w:p w:rsidR="004917E5" w:rsidRDefault="004917E5" w:rsidP="00CF3690">
      <w:pPr>
        <w:shd w:val="clear" w:color="auto" w:fill="FFFFFF"/>
        <w:spacing w:before="30" w:after="30" w:line="36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690">
        <w:rPr>
          <w:rFonts w:ascii="Times New Roman" w:hAnsi="Times New Roman" w:cs="Times New Roman"/>
          <w:sz w:val="28"/>
          <w:szCs w:val="28"/>
        </w:rPr>
        <w:t>компьютер</w:t>
      </w:r>
      <w:r w:rsidRPr="000E4EE2">
        <w:rPr>
          <w:rFonts w:ascii="Times New Roman" w:hAnsi="Times New Roman" w:cs="Times New Roman"/>
          <w:sz w:val="28"/>
          <w:szCs w:val="28"/>
        </w:rPr>
        <w:t>;  магнитофон для прослушивания релаксирующей музыки со звуками природы (для расслабления, снятия напряжения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917E5" w:rsidRDefault="004917E5" w:rsidP="00CF3690">
      <w:pPr>
        <w:shd w:val="clear" w:color="auto" w:fill="FFFFFF"/>
        <w:spacing w:before="30" w:after="30" w:line="36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648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аглядно-дидактический материал ( открытки, альбомы, таблицы,  демонстрационный материал, дидактические игры, подлинные образцы изделий народного декоративно-прикладного искусства, </w:t>
      </w:r>
      <w:r w:rsidRPr="0084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игрушек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 по мотивам  народной игрушки</w:t>
      </w:r>
      <w:r w:rsidR="00CF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книги и методические пособия);</w:t>
      </w:r>
    </w:p>
    <w:p w:rsidR="004917E5" w:rsidRDefault="004917E5" w:rsidP="00CF3690">
      <w:pPr>
        <w:shd w:val="clear" w:color="auto" w:fill="FFFFFF"/>
        <w:spacing w:before="30" w:after="30" w:line="36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мольберты, полки для поделок;</w:t>
      </w:r>
    </w:p>
    <w:p w:rsidR="004917E5" w:rsidRDefault="004917E5" w:rsidP="00CF3690">
      <w:pPr>
        <w:shd w:val="clear" w:color="auto" w:fill="FFFFFF"/>
        <w:spacing w:before="30" w:after="30" w:line="36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648B">
        <w:rPr>
          <w:rFonts w:ascii="Times New Roman" w:hAnsi="Times New Roman" w:cs="Times New Roman"/>
          <w:sz w:val="28"/>
          <w:szCs w:val="28"/>
        </w:rPr>
        <w:t xml:space="preserve"> стенды для готовых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b/>
          <w:sz w:val="28"/>
          <w:szCs w:val="28"/>
        </w:rPr>
      </w:pPr>
      <w:r w:rsidRPr="00867F6C">
        <w:rPr>
          <w:rFonts w:ascii="Times New Roman" w:hAnsi="Times New Roman" w:cs="Times New Roman"/>
          <w:b/>
          <w:sz w:val="28"/>
          <w:szCs w:val="28"/>
        </w:rPr>
        <w:t>Материалы для лепки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глина;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фартуки;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стеки для обработки глины (Стека применяется для проработки деталей, в тех случаях, когда это трудно сделать рукой . Стекой снимается с формы лишняя глина, делаются надрезы.);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доска для лепки;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станок с поворотным кругом;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блюдце для воды (для смачивания поверхности и сглаживания шероховатостей);</w:t>
      </w:r>
    </w:p>
    <w:p w:rsidR="004917E5" w:rsidRDefault="004917E5" w:rsidP="00CF3690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салфетка.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b/>
          <w:sz w:val="28"/>
          <w:szCs w:val="28"/>
        </w:rPr>
      </w:pPr>
      <w:r w:rsidRPr="00C065E3">
        <w:rPr>
          <w:rFonts w:ascii="Times New Roman" w:hAnsi="Times New Roman" w:cs="Times New Roman"/>
          <w:b/>
          <w:sz w:val="28"/>
          <w:szCs w:val="28"/>
        </w:rPr>
        <w:t>Материалы для рисования: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C065E3">
        <w:rPr>
          <w:rFonts w:ascii="Times New Roman" w:hAnsi="Times New Roman" w:cs="Times New Roman"/>
          <w:sz w:val="28"/>
          <w:szCs w:val="28"/>
        </w:rPr>
        <w:t>- бумага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гуашевые, акварельные краски;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палитра;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мягкие кисти разного размера и формы;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баночки для воды;</w:t>
      </w:r>
    </w:p>
    <w:p w:rsidR="004917E5" w:rsidRDefault="004917E5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салфетки;</w:t>
      </w:r>
    </w:p>
    <w:p w:rsidR="00BA60AB" w:rsidRDefault="004917E5" w:rsidP="00CF3690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подставка под кисть.</w:t>
      </w:r>
    </w:p>
    <w:p w:rsidR="00BA60AB" w:rsidRDefault="00BA60AB" w:rsidP="00B47B5B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BA60AB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программы осуществляется из расчета средств, выделяемых местным бюджетом.</w:t>
      </w:r>
    </w:p>
    <w:p w:rsidR="004917E5" w:rsidRDefault="00BA60AB" w:rsidP="00FB431C">
      <w:pPr>
        <w:shd w:val="clear" w:color="auto" w:fill="FFFFFF"/>
        <w:spacing w:before="30" w:after="30" w:line="360" w:lineRule="auto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программы  осуществляется воспитателем детского сада.</w:t>
      </w:r>
    </w:p>
    <w:p w:rsidR="00E8284D" w:rsidRPr="00FB431C" w:rsidRDefault="009417C9" w:rsidP="0092402B">
      <w:pPr>
        <w:pStyle w:val="a5"/>
        <w:numPr>
          <w:ilvl w:val="0"/>
          <w:numId w:val="2"/>
        </w:numPr>
        <w:shd w:val="clear" w:color="auto" w:fill="FFFFFF"/>
        <w:spacing w:before="30" w:after="30" w:line="36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31C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r w:rsidR="00FB431C" w:rsidRPr="00FB431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A60AB" w:rsidRPr="005D5FCA" w:rsidRDefault="00BA60AB" w:rsidP="005D5F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1.Соломенникова О.А. Радость творчества. Ознакомление детей 5-7 лет с народным  искусством.- 2-е изд., испр. И доп. – М.: Мозаика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-Синтез, 2008. – 176 стр.: цв. в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кл.</w:t>
      </w:r>
    </w:p>
    <w:p w:rsidR="008404A4" w:rsidRPr="005D5FCA" w:rsidRDefault="00BA60AB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04A4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Лыкова</w:t>
      </w:r>
      <w:r w:rsidR="005D5FCA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="008404A4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Авторская программа  « Цветные ладошки»., Издательство « Карапуз – дидактика», Творческий центр «Сфера», 2007 год.</w:t>
      </w:r>
    </w:p>
    <w:p w:rsidR="00FB431C" w:rsidRPr="005D5FCA" w:rsidRDefault="008404A4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Швайко Г.С. «Занятия по изобразительной деятельности в детском саду: подготовительная к школе группа: Программа, конспекты</w:t>
      </w:r>
      <w:r w:rsidR="009D12B9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Пособие для педагогов дошк. учреждений. – М.: Гуманит. Изд. Центр ВЛАДОС, 2000.- 176 с.: ил.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FB431C" w:rsidRPr="005D5FCA" w:rsidRDefault="00FB431C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Возвращение к истокам. Народное искусство и детское творчество. Учебно-методическое пособие. / Под ред. Т.Я. Шпикаловой, Г.А. Покровской. – М., 2000.</w:t>
      </w:r>
    </w:p>
    <w:p w:rsidR="00FB431C" w:rsidRPr="005D5FCA" w:rsidRDefault="00FB431C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«Из детства – в отрочество». Сост. Т.Н. Доронова и др. – М.,2000г.                                          </w:t>
      </w:r>
    </w:p>
    <w:p w:rsidR="00FB431C" w:rsidRPr="005D5FCA" w:rsidRDefault="00FB431C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Венгер Л.А.. Путь к развитию творчества. – Дошкольное воспитание.- 1982 №11.</w:t>
      </w:r>
    </w:p>
    <w:p w:rsidR="00FB431C" w:rsidRPr="005D5FCA" w:rsidRDefault="00FB431C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М.Г. Смирнова Изобразительная деятельность старших дошкольников.- Издательство « Учитель», 2009год.</w:t>
      </w:r>
    </w:p>
    <w:p w:rsidR="00FB431C" w:rsidRPr="005D5FCA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 Т.Я. Изобразительное искусство. Основы народного и декоративно-прикладного искусства. – М., 1996.</w:t>
      </w:r>
    </w:p>
    <w:p w:rsidR="00FB431C" w:rsidRPr="005D5FCA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Усова А.П. Русское народное творчество в детском саду. Книга для воспитателей детского сада. – М., 1972.</w:t>
      </w:r>
    </w:p>
    <w:p w:rsidR="00FB431C" w:rsidRPr="005D5FCA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Жуганов А.В. Творческая активность личности: содержание, пути формирования и реализации. - М., 1991.</w:t>
      </w:r>
    </w:p>
    <w:p w:rsidR="00FB431C" w:rsidRPr="005D5FCA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Прохорова Л.А. Развиваем творческую активность дошкольников. – Дошкольное воспитание.- 1996 №5. </w:t>
      </w:r>
    </w:p>
    <w:p w:rsidR="00FB431C" w:rsidRPr="005D5FCA" w:rsidRDefault="00FB431C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5FCA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Разноцветный мир детства/ Фришман И.И. и др. – М., 1999.</w:t>
      </w:r>
    </w:p>
    <w:p w:rsidR="00FB431C" w:rsidRPr="005D5FCA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Сакулина Н.П., Комарова Т.С. Изобразительная деятельность в дет. саду. – М.,1985.</w:t>
      </w:r>
    </w:p>
    <w:p w:rsidR="00FB431C" w:rsidRPr="005D5FCA" w:rsidRDefault="00FB431C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5FCA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Шибанова Н.Я. Народное искусство в творчестве детей.- Пермь, 2001.</w:t>
      </w:r>
    </w:p>
    <w:p w:rsidR="00FB431C" w:rsidRPr="005D5FCA" w:rsidRDefault="00FB431C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5FCA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Богуславская И.Я. Русская народная глиняная игрушка. – Л., 1975</w:t>
      </w:r>
    </w:p>
    <w:p w:rsidR="00FB431C" w:rsidRPr="005D5FCA" w:rsidRDefault="00FB431C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D5FCA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5FCA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 А.А. Знакомство с русским народным декоративно-прикладным искусством и декоративное рисование, лепка, аппликация москвичей дошкольников. – М., 1999 г</w:t>
      </w:r>
    </w:p>
    <w:p w:rsidR="00FB431C" w:rsidRPr="005D5FCA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Князева О.Л., Маханева М.Д. Приобщение детей к истокам русской народной культуры. – СПб., 1997, 1999.</w:t>
      </w:r>
    </w:p>
    <w:p w:rsidR="00FB431C" w:rsidRPr="005D5FCA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Т.С., Антонова А.В., Зацепина М.Б. Красота. Радость. Творчество. Программа эстетического воспитания детей 2-7 лет. – М., 2000.</w:t>
      </w:r>
    </w:p>
    <w:p w:rsidR="00FB431C" w:rsidRPr="005D5FCA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.Комарова Т.С. Концепция эстетического воспитания и развития художественно-творческих способностей детей дошкольного возраста. // В сб.: Актуальные проблемы формирования личности на материале народной культуры. – Шуя, 1994.</w:t>
      </w:r>
    </w:p>
    <w:p w:rsidR="00FB431C" w:rsidRPr="005D5FCA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Курандина А.В. Народное искусство в формировании изобразительного творчества детей 5-6 лет : Квалификационная работа. – М., 2003.</w:t>
      </w:r>
    </w:p>
    <w:p w:rsidR="00FB431C" w:rsidRPr="005D5FCA" w:rsidRDefault="00FB431C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FCA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.Народное искусство в воспитании детей. / Под ред. Т.С. Комаровой. – М., 1997, 2000.</w:t>
      </w:r>
    </w:p>
    <w:p w:rsidR="00FB431C" w:rsidRPr="005D5FCA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FB431C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 воспитание ребенка в детском саду. / Под ред. Н.А. Ветлугиной. – М., 1989.</w:t>
      </w:r>
    </w:p>
    <w:p w:rsidR="00FB431C" w:rsidRPr="005D5FCA" w:rsidRDefault="00FB431C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FCA"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 О.А. Знакомство детей дошкольного возраста с русским народным декоративно-прикладным искусством. – М., 2003.</w:t>
      </w:r>
    </w:p>
    <w:p w:rsidR="00FB431C" w:rsidRPr="00671E7F" w:rsidRDefault="00FB431C" w:rsidP="00EE573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989" w:rsidRPr="005D5FCA" w:rsidRDefault="00F70989" w:rsidP="005D5F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Мониторинг реализации программы</w:t>
      </w:r>
    </w:p>
    <w:p w:rsidR="00F70989" w:rsidRPr="00054FC8" w:rsidRDefault="00F70989" w:rsidP="00325F0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определения уровня усвоения программы проводится мониторинг  в два этапа. Первый этап – </w:t>
      </w:r>
      <w:r w:rsidR="005D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  <w:r w:rsidRPr="0005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D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неделя</w:t>
      </w:r>
      <w:r w:rsidRPr="0005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Использовалась диагностика Н.А.</w:t>
      </w:r>
      <w:r w:rsidR="005D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Ветлугиной</w:t>
      </w:r>
    </w:p>
    <w:p w:rsidR="00F70989" w:rsidRPr="00054FC8" w:rsidRDefault="00F70989" w:rsidP="005D5F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«Критерии оценки овладения детьми изобразительной деятельностью и развития их творчества». </w:t>
      </w:r>
      <w:r w:rsidRPr="00054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проведения –  Занятие по замыслу «</w:t>
      </w:r>
      <w:r w:rsidR="005D5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054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ымковская игрушка»</w:t>
      </w:r>
    </w:p>
    <w:p w:rsidR="00F70989" w:rsidRPr="00054FC8" w:rsidRDefault="00F70989" w:rsidP="00325F0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989" w:rsidRPr="00054FC8" w:rsidRDefault="00F70989" w:rsidP="00B71D7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продукта и процесса</w:t>
      </w:r>
      <w:r w:rsidR="00B71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деятельности   лепки из глины </w:t>
      </w:r>
      <w:r w:rsidRPr="0005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дымковских игрушек</w:t>
      </w:r>
    </w:p>
    <w:p w:rsidR="00B71D7B" w:rsidRDefault="00B71D7B" w:rsidP="00325F0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1777"/>
        <w:gridCol w:w="1158"/>
        <w:gridCol w:w="1159"/>
        <w:gridCol w:w="1159"/>
        <w:gridCol w:w="1159"/>
        <w:gridCol w:w="1159"/>
        <w:gridCol w:w="1159"/>
        <w:gridCol w:w="1159"/>
      </w:tblGrid>
      <w:tr w:rsidR="00B71D7B" w:rsidTr="00B71D7B">
        <w:tc>
          <w:tcPr>
            <w:tcW w:w="1777" w:type="dxa"/>
            <w:vAlign w:val="center"/>
          </w:tcPr>
          <w:p w:rsidR="00B71D7B" w:rsidRPr="00B71D7B" w:rsidRDefault="00B71D7B" w:rsidP="00EE57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B71D7B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Ф.И. ребенка</w:t>
            </w:r>
          </w:p>
        </w:tc>
        <w:tc>
          <w:tcPr>
            <w:tcW w:w="1158" w:type="dxa"/>
            <w:vAlign w:val="center"/>
          </w:tcPr>
          <w:p w:rsidR="00B71D7B" w:rsidRPr="00B71D7B" w:rsidRDefault="00B71D7B" w:rsidP="00B71D7B">
            <w:pPr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B71D7B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Знание свойств материала-глины</w:t>
            </w:r>
          </w:p>
        </w:tc>
        <w:tc>
          <w:tcPr>
            <w:tcW w:w="1159" w:type="dxa"/>
            <w:vAlign w:val="center"/>
          </w:tcPr>
          <w:p w:rsidR="00B71D7B" w:rsidRPr="00B71D7B" w:rsidRDefault="00B71D7B" w:rsidP="00B71D7B">
            <w:pPr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B71D7B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Оригинальность композиции дымки</w:t>
            </w:r>
          </w:p>
        </w:tc>
        <w:tc>
          <w:tcPr>
            <w:tcW w:w="1159" w:type="dxa"/>
            <w:vAlign w:val="center"/>
          </w:tcPr>
          <w:p w:rsidR="00B71D7B" w:rsidRPr="00B71D7B" w:rsidRDefault="00B71D7B" w:rsidP="00B71D7B">
            <w:pPr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B71D7B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Оригинальность формы</w:t>
            </w:r>
          </w:p>
        </w:tc>
        <w:tc>
          <w:tcPr>
            <w:tcW w:w="1159" w:type="dxa"/>
            <w:vAlign w:val="center"/>
          </w:tcPr>
          <w:p w:rsidR="00B71D7B" w:rsidRPr="00B71D7B" w:rsidRDefault="00B71D7B" w:rsidP="00B71D7B">
            <w:pPr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B71D7B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Владение техническими приемами дымки</w:t>
            </w:r>
          </w:p>
        </w:tc>
        <w:tc>
          <w:tcPr>
            <w:tcW w:w="1159" w:type="dxa"/>
            <w:vAlign w:val="center"/>
          </w:tcPr>
          <w:p w:rsidR="00B71D7B" w:rsidRPr="00B71D7B" w:rsidRDefault="00B71D7B" w:rsidP="00B71D7B">
            <w:pPr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B71D7B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Самостоятельность, регуляция деятельности</w:t>
            </w:r>
          </w:p>
        </w:tc>
        <w:tc>
          <w:tcPr>
            <w:tcW w:w="1159" w:type="dxa"/>
            <w:vAlign w:val="center"/>
          </w:tcPr>
          <w:p w:rsidR="00B71D7B" w:rsidRPr="00B71D7B" w:rsidRDefault="00B71D7B" w:rsidP="00B71D7B">
            <w:pPr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B71D7B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Творчество</w:t>
            </w:r>
          </w:p>
        </w:tc>
        <w:tc>
          <w:tcPr>
            <w:tcW w:w="1159" w:type="dxa"/>
            <w:vAlign w:val="center"/>
          </w:tcPr>
          <w:p w:rsidR="00B71D7B" w:rsidRPr="00B71D7B" w:rsidRDefault="00B71D7B" w:rsidP="00B71D7B">
            <w:pPr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B71D7B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Анализ работы</w:t>
            </w:r>
          </w:p>
        </w:tc>
      </w:tr>
      <w:tr w:rsidR="00B71D7B" w:rsidTr="00B71D7B">
        <w:tc>
          <w:tcPr>
            <w:tcW w:w="1777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D7B" w:rsidTr="00B71D7B">
        <w:tc>
          <w:tcPr>
            <w:tcW w:w="1777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D7B" w:rsidTr="00B71D7B">
        <w:tc>
          <w:tcPr>
            <w:tcW w:w="1777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D7B" w:rsidTr="00B71D7B">
        <w:tc>
          <w:tcPr>
            <w:tcW w:w="1777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D7B" w:rsidTr="00B71D7B">
        <w:tc>
          <w:tcPr>
            <w:tcW w:w="1777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D7B" w:rsidTr="00B71D7B">
        <w:tc>
          <w:tcPr>
            <w:tcW w:w="1777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D7B" w:rsidTr="00B71D7B">
        <w:tc>
          <w:tcPr>
            <w:tcW w:w="1777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D7B" w:rsidTr="00B71D7B">
        <w:tc>
          <w:tcPr>
            <w:tcW w:w="1777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D7B" w:rsidTr="00B71D7B">
        <w:tc>
          <w:tcPr>
            <w:tcW w:w="1777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D7B" w:rsidTr="00B71D7B">
        <w:tc>
          <w:tcPr>
            <w:tcW w:w="1777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71D7B" w:rsidRDefault="00B71D7B" w:rsidP="00325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D5FCA" w:rsidRDefault="00F70989" w:rsidP="005D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Условные обозначения</w:t>
      </w: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(-) – не знает </w:t>
      </w:r>
      <w:r w:rsid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 глины, не умеет строить</w:t>
      </w:r>
    </w:p>
    <w:p w:rsidR="00F70989" w:rsidRPr="00054FC8" w:rsidRDefault="00F70989" w:rsidP="005D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композицию, создать форму дымковской игрушки, не владеет техническими приемами  лепки дымковских игрушек, не может самостоятельно регулировать свою деятельность,  не может ее анализировать.</w:t>
      </w: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оригинален, не самостоятелен, не умеет анализировать работу, нет интереса к  ней. </w:t>
      </w: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>(*) – все выполняет и знает частично.</w:t>
      </w: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>(+)- Ребенок работает самостоятельно, с интересом, соблюдая каноны лепки дымки вносит свои доп</w:t>
      </w:r>
      <w:r w:rsidR="005D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олнения, владеет приемами лепки</w:t>
      </w: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регулирует свою деятельность, проявляет к ней интерес, работает творчески, может дать правильный анализ своей деятельности, критически  оценить свой результат лепки.</w:t>
      </w:r>
    </w:p>
    <w:p w:rsidR="005D5FCA" w:rsidRDefault="005D5FCA" w:rsidP="005D5F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989" w:rsidRPr="00F70989" w:rsidRDefault="00F70989" w:rsidP="005D5F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продукта  и процесса декоративной росписи дымковской игрушки</w:t>
      </w:r>
    </w:p>
    <w:tbl>
      <w:tblPr>
        <w:tblStyle w:val="1"/>
        <w:tblW w:w="9713" w:type="dxa"/>
        <w:tblInd w:w="-544" w:type="dxa"/>
        <w:tblLayout w:type="fixed"/>
        <w:tblLook w:val="01E0"/>
      </w:tblPr>
      <w:tblGrid>
        <w:gridCol w:w="2212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</w:tblGrid>
      <w:tr w:rsidR="00495BBF" w:rsidRPr="00F70989" w:rsidTr="00495BBF">
        <w:trPr>
          <w:cantSplit/>
          <w:trHeight w:val="299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BF" w:rsidRPr="00495BBF" w:rsidRDefault="00495BBF" w:rsidP="00495BBF">
            <w:pPr>
              <w:jc w:val="center"/>
              <w:rPr>
                <w:sz w:val="16"/>
                <w:szCs w:val="16"/>
                <w:lang w:val="en-US"/>
              </w:rPr>
            </w:pPr>
            <w:r w:rsidRPr="00495BBF">
              <w:rPr>
                <w:szCs w:val="16"/>
              </w:rPr>
              <w:t xml:space="preserve">Ф. </w:t>
            </w:r>
            <w:r w:rsidRPr="00495BBF">
              <w:rPr>
                <w:szCs w:val="16"/>
                <w:lang w:val="en-US"/>
              </w:rPr>
              <w:t>И. ребенка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Знания  о Дымковской игрушке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Знания о росписи  Дымка</w:t>
            </w:r>
          </w:p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Изо навыки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Роспись трафарета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Роспись на  глиняной игрушке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Форма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Композиция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Цвет.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Ритм.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b/>
                <w:szCs w:val="16"/>
              </w:rPr>
              <w:t>А</w:t>
            </w:r>
            <w:r w:rsidRPr="00495BBF">
              <w:rPr>
                <w:szCs w:val="16"/>
              </w:rPr>
              <w:t>нализсам. росписи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Творчество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BBF" w:rsidRPr="00495BBF" w:rsidRDefault="00495BBF" w:rsidP="00495BBF">
            <w:pPr>
              <w:ind w:left="-454" w:right="113" w:firstLine="567"/>
              <w:rPr>
                <w:szCs w:val="16"/>
              </w:rPr>
            </w:pPr>
            <w:r w:rsidRPr="00495BBF">
              <w:rPr>
                <w:szCs w:val="16"/>
              </w:rPr>
              <w:t>Самостоятельность</w:t>
            </w: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495BBF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495BBF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495BBF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495BBF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495BBF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495BBF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495BBF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495BBF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495BBF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  <w:tr w:rsidR="00495BBF" w:rsidRPr="00F70989" w:rsidTr="00495BBF">
        <w:trPr>
          <w:trHeight w:val="3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495BBF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F" w:rsidRPr="00F70989" w:rsidRDefault="00495BBF" w:rsidP="00325F04">
            <w:pPr>
              <w:ind w:left="-567" w:firstLine="567"/>
              <w:rPr>
                <w:b/>
              </w:rPr>
            </w:pPr>
          </w:p>
        </w:tc>
      </w:tr>
    </w:tbl>
    <w:p w:rsidR="00F70989" w:rsidRPr="00F70989" w:rsidRDefault="00F70989" w:rsidP="00325F04">
      <w:pPr>
        <w:spacing w:after="0" w:line="48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989" w:rsidRPr="00054FC8" w:rsidRDefault="00F70989" w:rsidP="005D5F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Условные обозначения</w:t>
      </w:r>
    </w:p>
    <w:p w:rsidR="00F70989" w:rsidRPr="00054FC8" w:rsidRDefault="00F70989" w:rsidP="005D5F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(-) – нет знаний о Дымковском промысле, о стиле и элементах росписи вылепленных игрушек, не умение самостоятельно найти нужную форму т.е. дымковский узор, подходящий плоскостному или объемному изображению, правильно  расположить его на игрушке, не соблюдает ритм рисунка, нет </w:t>
      </w: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навыков росписи, не регулирует свою деятельность самостоятельно, работа и рабочее место не аккуратно,  не умеет расписывать саму глиняную игрушку декоративной росписью, не может работать самостоятельно, ребенок не проявляет интереса в работе, творчества, не умеет адекватно проанализировать свою деятельность.</w:t>
      </w:r>
    </w:p>
    <w:p w:rsidR="00F70989" w:rsidRPr="00054FC8" w:rsidRDefault="00F70989" w:rsidP="005D5F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>(*) – частичное соответствие параметрам.</w:t>
      </w:r>
    </w:p>
    <w:p w:rsidR="00F70989" w:rsidRPr="00054FC8" w:rsidRDefault="00F70989" w:rsidP="005D5F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>(+) – полное соответствие параметрам Ребенок правильно владеет навыками росписи, рисует с интересом, полностью самостоятельно, проявляет творчество в работе, умеет расписать как трафарет, так и вылепленную глиняную игрушку, критически оценить полученный результат.</w:t>
      </w: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Уровни развития творческой активности детей старшего дошкольного возраста. </w:t>
      </w: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54F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Низкий уровень</w:t>
      </w: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слабо выраженной активностью (с признаками вялости, пассивности) в процессе восприятия произведений изобразительного искусства; отсутствием желания высказывать оценочные суждения, отражать впечатления в пластике движений, в рисунке, </w:t>
      </w:r>
      <w:r w:rsidR="00FB43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лепке</w:t>
      </w: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5FCA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-нет навыков техники лепки и рисования,  воспроизведения формы, композиции, побора колорита цветовой гаммы;  </w:t>
      </w:r>
    </w:p>
    <w:p w:rsidR="00F70989" w:rsidRPr="00054FC8" w:rsidRDefault="005D5FCA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0989"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«сочинять»  какую – либо Дымковскую игрушку даже с помощью воспитателя, т.е. нет элемента творчества, не регулирует самостоятельно свою деятельность.  \ ставим  - \</w:t>
      </w: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-Средний уровень</w:t>
      </w: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активностью и эмоциональностью ребёнка при восприятии художественных произведений, желанием создавать новое, но ребёнок затрудняется в обосновании своего отношения к воспринятому, определении темы и содержания своей работы; в процессе деятельности ориентируется на действия других детей, нуждается в помощи педагога; продукты творческой деятельности содержат незначительные средства выразительности.  \ ставим  * \</w:t>
      </w: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70989" w:rsidRPr="00054FC8" w:rsidRDefault="00F70989" w:rsidP="005D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-Высокий уровень</w:t>
      </w: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наличием у ребёнка потребности в эстетическом оформлении окружающей жизни; эмоциональностью; глубоким усвоением и осмыслением знаний, умений и навыков эстетической деятельности; активным отношением к творческим заданиям в области изобразительной деятельности; яркостью оценочных суждений; самостоятельностью; инициативностью; способностью к сотворчеству; </w:t>
      </w:r>
    </w:p>
    <w:p w:rsidR="00F70989" w:rsidRPr="00054FC8" w:rsidRDefault="00F70989" w:rsidP="005D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оригинальностью творческих работ в изобразительной деятельности. \ ставим  + \</w:t>
      </w:r>
    </w:p>
    <w:p w:rsidR="00EA6A92" w:rsidRDefault="00EA6A92" w:rsidP="005D5FCA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5F5171" w:rsidRDefault="005F5171" w:rsidP="00325F0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5171" w:rsidRDefault="005F5171" w:rsidP="00325F0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1AA2" w:rsidRPr="0013755B" w:rsidRDefault="00E61AA2" w:rsidP="005D5FCA">
      <w:pPr>
        <w:shd w:val="clear" w:color="auto" w:fill="FFFFFF"/>
        <w:spacing w:before="30" w:after="30" w:line="240" w:lineRule="auto"/>
        <w:ind w:right="-568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sectPr w:rsidR="00E61AA2" w:rsidRPr="0013755B" w:rsidSect="00B47B5B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BC" w:rsidRDefault="00AE70BC" w:rsidP="001F1063">
      <w:pPr>
        <w:spacing w:after="0" w:line="240" w:lineRule="auto"/>
      </w:pPr>
      <w:r>
        <w:separator/>
      </w:r>
    </w:p>
  </w:endnote>
  <w:endnote w:type="continuationSeparator" w:id="1">
    <w:p w:rsidR="00AE70BC" w:rsidRDefault="00AE70BC" w:rsidP="001F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BC" w:rsidRDefault="00AE70BC" w:rsidP="001F1063">
      <w:pPr>
        <w:spacing w:after="0" w:line="240" w:lineRule="auto"/>
      </w:pPr>
      <w:r>
        <w:separator/>
      </w:r>
    </w:p>
  </w:footnote>
  <w:footnote w:type="continuationSeparator" w:id="1">
    <w:p w:rsidR="00AE70BC" w:rsidRDefault="00AE70BC" w:rsidP="001F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F7D"/>
    <w:multiLevelType w:val="hybridMultilevel"/>
    <w:tmpl w:val="F82AF7FE"/>
    <w:lvl w:ilvl="0" w:tplc="BAE804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671C96"/>
    <w:multiLevelType w:val="multilevel"/>
    <w:tmpl w:val="C604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AC6182"/>
    <w:multiLevelType w:val="hybridMultilevel"/>
    <w:tmpl w:val="926CCD06"/>
    <w:lvl w:ilvl="0" w:tplc="EEFE2C4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79F6A7B"/>
    <w:multiLevelType w:val="hybridMultilevel"/>
    <w:tmpl w:val="59C692C0"/>
    <w:lvl w:ilvl="0" w:tplc="0C58027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B83019A"/>
    <w:multiLevelType w:val="hybridMultilevel"/>
    <w:tmpl w:val="2FB80D80"/>
    <w:lvl w:ilvl="0" w:tplc="694ABE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7BE56183"/>
    <w:multiLevelType w:val="hybridMultilevel"/>
    <w:tmpl w:val="C6A40D18"/>
    <w:lvl w:ilvl="0" w:tplc="9646998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B25"/>
    <w:rsid w:val="00000613"/>
    <w:rsid w:val="00006066"/>
    <w:rsid w:val="00007AD3"/>
    <w:rsid w:val="00020CD5"/>
    <w:rsid w:val="00031866"/>
    <w:rsid w:val="00036096"/>
    <w:rsid w:val="000468D6"/>
    <w:rsid w:val="00053028"/>
    <w:rsid w:val="00054FC8"/>
    <w:rsid w:val="000577FB"/>
    <w:rsid w:val="00061DDE"/>
    <w:rsid w:val="00075C35"/>
    <w:rsid w:val="00095902"/>
    <w:rsid w:val="000A4337"/>
    <w:rsid w:val="000B7E82"/>
    <w:rsid w:val="000C580F"/>
    <w:rsid w:val="000C7D9A"/>
    <w:rsid w:val="000D1A92"/>
    <w:rsid w:val="000E4EE2"/>
    <w:rsid w:val="000F6A6D"/>
    <w:rsid w:val="00103F2C"/>
    <w:rsid w:val="001043AD"/>
    <w:rsid w:val="00107653"/>
    <w:rsid w:val="00107DD7"/>
    <w:rsid w:val="0013755B"/>
    <w:rsid w:val="00143740"/>
    <w:rsid w:val="00166105"/>
    <w:rsid w:val="00166B66"/>
    <w:rsid w:val="00181160"/>
    <w:rsid w:val="001858B0"/>
    <w:rsid w:val="00191A80"/>
    <w:rsid w:val="001945EA"/>
    <w:rsid w:val="001A4F39"/>
    <w:rsid w:val="001C488D"/>
    <w:rsid w:val="001C5E0B"/>
    <w:rsid w:val="001F0462"/>
    <w:rsid w:val="001F1063"/>
    <w:rsid w:val="001F67E7"/>
    <w:rsid w:val="0021276B"/>
    <w:rsid w:val="00213D1A"/>
    <w:rsid w:val="0022342D"/>
    <w:rsid w:val="00233984"/>
    <w:rsid w:val="00242D3C"/>
    <w:rsid w:val="00265FC7"/>
    <w:rsid w:val="00273157"/>
    <w:rsid w:val="00273C3C"/>
    <w:rsid w:val="00281062"/>
    <w:rsid w:val="00285D04"/>
    <w:rsid w:val="00291DDC"/>
    <w:rsid w:val="002A532A"/>
    <w:rsid w:val="002B100B"/>
    <w:rsid w:val="002B5218"/>
    <w:rsid w:val="002C040F"/>
    <w:rsid w:val="002F2047"/>
    <w:rsid w:val="003023AE"/>
    <w:rsid w:val="0030703B"/>
    <w:rsid w:val="00314DA9"/>
    <w:rsid w:val="00325EA9"/>
    <w:rsid w:val="00325F04"/>
    <w:rsid w:val="0033301D"/>
    <w:rsid w:val="00346D63"/>
    <w:rsid w:val="003475A6"/>
    <w:rsid w:val="00363EA6"/>
    <w:rsid w:val="00366FBA"/>
    <w:rsid w:val="003B6B3F"/>
    <w:rsid w:val="003C0396"/>
    <w:rsid w:val="003C744C"/>
    <w:rsid w:val="003D5198"/>
    <w:rsid w:val="003D75E2"/>
    <w:rsid w:val="003E5816"/>
    <w:rsid w:val="00417438"/>
    <w:rsid w:val="00422ECD"/>
    <w:rsid w:val="004246A4"/>
    <w:rsid w:val="00424720"/>
    <w:rsid w:val="00442BED"/>
    <w:rsid w:val="00444E7A"/>
    <w:rsid w:val="0046029B"/>
    <w:rsid w:val="00466BD8"/>
    <w:rsid w:val="00466E1C"/>
    <w:rsid w:val="00475E16"/>
    <w:rsid w:val="00490DA2"/>
    <w:rsid w:val="004917E5"/>
    <w:rsid w:val="004947F2"/>
    <w:rsid w:val="00495BBF"/>
    <w:rsid w:val="004C63E2"/>
    <w:rsid w:val="004D624D"/>
    <w:rsid w:val="00515FEA"/>
    <w:rsid w:val="0053568A"/>
    <w:rsid w:val="0055352F"/>
    <w:rsid w:val="005705B0"/>
    <w:rsid w:val="005828E3"/>
    <w:rsid w:val="00584082"/>
    <w:rsid w:val="0059350C"/>
    <w:rsid w:val="005A193C"/>
    <w:rsid w:val="005A579B"/>
    <w:rsid w:val="005A5989"/>
    <w:rsid w:val="005B00F4"/>
    <w:rsid w:val="005C2EED"/>
    <w:rsid w:val="005D5FCA"/>
    <w:rsid w:val="005F5171"/>
    <w:rsid w:val="00614AE3"/>
    <w:rsid w:val="00634796"/>
    <w:rsid w:val="00647447"/>
    <w:rsid w:val="00651BF7"/>
    <w:rsid w:val="00671E7F"/>
    <w:rsid w:val="00675F32"/>
    <w:rsid w:val="00681360"/>
    <w:rsid w:val="006965FE"/>
    <w:rsid w:val="006B3211"/>
    <w:rsid w:val="006B47C6"/>
    <w:rsid w:val="006C0CC5"/>
    <w:rsid w:val="006E7159"/>
    <w:rsid w:val="006E736E"/>
    <w:rsid w:val="007113B1"/>
    <w:rsid w:val="0072568B"/>
    <w:rsid w:val="0072794F"/>
    <w:rsid w:val="0073181A"/>
    <w:rsid w:val="00745BA6"/>
    <w:rsid w:val="00751A31"/>
    <w:rsid w:val="00766E27"/>
    <w:rsid w:val="00772315"/>
    <w:rsid w:val="0078299C"/>
    <w:rsid w:val="00784974"/>
    <w:rsid w:val="007A4474"/>
    <w:rsid w:val="007B14AA"/>
    <w:rsid w:val="007C3B25"/>
    <w:rsid w:val="007C7EF2"/>
    <w:rsid w:val="007E1ED7"/>
    <w:rsid w:val="007F3CA7"/>
    <w:rsid w:val="00800BD2"/>
    <w:rsid w:val="00805EBB"/>
    <w:rsid w:val="008100E1"/>
    <w:rsid w:val="0082379C"/>
    <w:rsid w:val="00832BC1"/>
    <w:rsid w:val="00833166"/>
    <w:rsid w:val="008404A4"/>
    <w:rsid w:val="008446FF"/>
    <w:rsid w:val="008466D8"/>
    <w:rsid w:val="008514BF"/>
    <w:rsid w:val="008517F2"/>
    <w:rsid w:val="00867F6C"/>
    <w:rsid w:val="00877098"/>
    <w:rsid w:val="00877EC2"/>
    <w:rsid w:val="00880942"/>
    <w:rsid w:val="00880ACD"/>
    <w:rsid w:val="008829DB"/>
    <w:rsid w:val="008908CD"/>
    <w:rsid w:val="008B6C31"/>
    <w:rsid w:val="008B7276"/>
    <w:rsid w:val="008F0605"/>
    <w:rsid w:val="00914EEB"/>
    <w:rsid w:val="00916618"/>
    <w:rsid w:val="0092402B"/>
    <w:rsid w:val="009310A4"/>
    <w:rsid w:val="00935A6C"/>
    <w:rsid w:val="009417C9"/>
    <w:rsid w:val="0094648B"/>
    <w:rsid w:val="009654BB"/>
    <w:rsid w:val="0096764D"/>
    <w:rsid w:val="00971BB2"/>
    <w:rsid w:val="00993C42"/>
    <w:rsid w:val="00995B94"/>
    <w:rsid w:val="009A1223"/>
    <w:rsid w:val="009A1B9F"/>
    <w:rsid w:val="009A6ABC"/>
    <w:rsid w:val="009C4DD7"/>
    <w:rsid w:val="009D12B9"/>
    <w:rsid w:val="009D2A60"/>
    <w:rsid w:val="009F76DB"/>
    <w:rsid w:val="00A05702"/>
    <w:rsid w:val="00A100B3"/>
    <w:rsid w:val="00A1290F"/>
    <w:rsid w:val="00A1409B"/>
    <w:rsid w:val="00A5555B"/>
    <w:rsid w:val="00A64988"/>
    <w:rsid w:val="00A65757"/>
    <w:rsid w:val="00A838C2"/>
    <w:rsid w:val="00A87952"/>
    <w:rsid w:val="00AB030E"/>
    <w:rsid w:val="00AC6D85"/>
    <w:rsid w:val="00AE70BC"/>
    <w:rsid w:val="00AF1665"/>
    <w:rsid w:val="00AF73A0"/>
    <w:rsid w:val="00B005D3"/>
    <w:rsid w:val="00B17123"/>
    <w:rsid w:val="00B254C5"/>
    <w:rsid w:val="00B47B5B"/>
    <w:rsid w:val="00B47E06"/>
    <w:rsid w:val="00B71D7B"/>
    <w:rsid w:val="00B7585C"/>
    <w:rsid w:val="00B812B3"/>
    <w:rsid w:val="00BA482F"/>
    <w:rsid w:val="00BA60AB"/>
    <w:rsid w:val="00BA6D29"/>
    <w:rsid w:val="00BB1642"/>
    <w:rsid w:val="00BC2B42"/>
    <w:rsid w:val="00BD53A0"/>
    <w:rsid w:val="00BE139C"/>
    <w:rsid w:val="00BE4ABD"/>
    <w:rsid w:val="00BE5F78"/>
    <w:rsid w:val="00BF0775"/>
    <w:rsid w:val="00C04AA4"/>
    <w:rsid w:val="00C065E3"/>
    <w:rsid w:val="00C16C1B"/>
    <w:rsid w:val="00C42E6E"/>
    <w:rsid w:val="00C6103A"/>
    <w:rsid w:val="00C917F3"/>
    <w:rsid w:val="00CA2577"/>
    <w:rsid w:val="00CA5807"/>
    <w:rsid w:val="00CA6169"/>
    <w:rsid w:val="00CA626A"/>
    <w:rsid w:val="00CB3BFB"/>
    <w:rsid w:val="00CD1E5C"/>
    <w:rsid w:val="00CE6428"/>
    <w:rsid w:val="00CF3690"/>
    <w:rsid w:val="00CF37B8"/>
    <w:rsid w:val="00D125BC"/>
    <w:rsid w:val="00D1341A"/>
    <w:rsid w:val="00D224C4"/>
    <w:rsid w:val="00D34F0A"/>
    <w:rsid w:val="00D50239"/>
    <w:rsid w:val="00D510D0"/>
    <w:rsid w:val="00D532EE"/>
    <w:rsid w:val="00D5389A"/>
    <w:rsid w:val="00D678EA"/>
    <w:rsid w:val="00D7119E"/>
    <w:rsid w:val="00D76E76"/>
    <w:rsid w:val="00DA239E"/>
    <w:rsid w:val="00DA6945"/>
    <w:rsid w:val="00DD39C9"/>
    <w:rsid w:val="00DD64AE"/>
    <w:rsid w:val="00DD6ADF"/>
    <w:rsid w:val="00DE4ACF"/>
    <w:rsid w:val="00DF2795"/>
    <w:rsid w:val="00E11F22"/>
    <w:rsid w:val="00E37B97"/>
    <w:rsid w:val="00E548BD"/>
    <w:rsid w:val="00E61AA2"/>
    <w:rsid w:val="00E66358"/>
    <w:rsid w:val="00E77959"/>
    <w:rsid w:val="00E8284D"/>
    <w:rsid w:val="00E86117"/>
    <w:rsid w:val="00E9300B"/>
    <w:rsid w:val="00E94E0D"/>
    <w:rsid w:val="00E96D78"/>
    <w:rsid w:val="00EA6A92"/>
    <w:rsid w:val="00EA6E41"/>
    <w:rsid w:val="00EB6214"/>
    <w:rsid w:val="00EB74FB"/>
    <w:rsid w:val="00ED0CC0"/>
    <w:rsid w:val="00EE5739"/>
    <w:rsid w:val="00F04C2B"/>
    <w:rsid w:val="00F1077D"/>
    <w:rsid w:val="00F37205"/>
    <w:rsid w:val="00F4436C"/>
    <w:rsid w:val="00F51CC3"/>
    <w:rsid w:val="00F70989"/>
    <w:rsid w:val="00F71CE1"/>
    <w:rsid w:val="00F7204F"/>
    <w:rsid w:val="00F7522E"/>
    <w:rsid w:val="00FA5D2F"/>
    <w:rsid w:val="00FA662D"/>
    <w:rsid w:val="00FB271D"/>
    <w:rsid w:val="00FB431C"/>
    <w:rsid w:val="00FB6CDF"/>
    <w:rsid w:val="00FE4BFA"/>
    <w:rsid w:val="00FE7DC5"/>
    <w:rsid w:val="00FF2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23AE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F70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16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301D"/>
  </w:style>
  <w:style w:type="character" w:customStyle="1" w:styleId="c10">
    <w:name w:val="c10"/>
    <w:basedOn w:val="a0"/>
    <w:rsid w:val="0033301D"/>
  </w:style>
  <w:style w:type="character" w:styleId="a8">
    <w:name w:val="Strong"/>
    <w:basedOn w:val="a0"/>
    <w:uiPriority w:val="22"/>
    <w:qFormat/>
    <w:rsid w:val="00681360"/>
    <w:rPr>
      <w:b/>
      <w:bCs/>
    </w:rPr>
  </w:style>
  <w:style w:type="character" w:styleId="a9">
    <w:name w:val="Hyperlink"/>
    <w:basedOn w:val="a0"/>
    <w:uiPriority w:val="99"/>
    <w:semiHidden/>
    <w:unhideWhenUsed/>
    <w:rsid w:val="001F106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063"/>
  </w:style>
  <w:style w:type="paragraph" w:styleId="ac">
    <w:name w:val="footer"/>
    <w:basedOn w:val="a"/>
    <w:link w:val="ad"/>
    <w:uiPriority w:val="99"/>
    <w:unhideWhenUsed/>
    <w:rsid w:val="001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063"/>
  </w:style>
  <w:style w:type="paragraph" w:customStyle="1" w:styleId="c4">
    <w:name w:val="c4"/>
    <w:basedOn w:val="a"/>
    <w:rsid w:val="00E9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E7F"/>
  </w:style>
  <w:style w:type="character" w:customStyle="1" w:styleId="c9">
    <w:name w:val="c9"/>
    <w:basedOn w:val="a0"/>
    <w:rsid w:val="00671E7F"/>
  </w:style>
  <w:style w:type="paragraph" w:customStyle="1" w:styleId="c57">
    <w:name w:val="c57"/>
    <w:basedOn w:val="a"/>
    <w:rsid w:val="00B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qFormat/>
    <w:rsid w:val="0058408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5840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3AE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F70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16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301D"/>
  </w:style>
  <w:style w:type="character" w:customStyle="1" w:styleId="c10">
    <w:name w:val="c10"/>
    <w:basedOn w:val="a0"/>
    <w:rsid w:val="0033301D"/>
  </w:style>
  <w:style w:type="character" w:styleId="a8">
    <w:name w:val="Strong"/>
    <w:basedOn w:val="a0"/>
    <w:uiPriority w:val="22"/>
    <w:qFormat/>
    <w:rsid w:val="00681360"/>
    <w:rPr>
      <w:b/>
      <w:bCs/>
    </w:rPr>
  </w:style>
  <w:style w:type="character" w:styleId="a9">
    <w:name w:val="Hyperlink"/>
    <w:basedOn w:val="a0"/>
    <w:uiPriority w:val="99"/>
    <w:semiHidden/>
    <w:unhideWhenUsed/>
    <w:rsid w:val="001F106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063"/>
  </w:style>
  <w:style w:type="paragraph" w:styleId="ac">
    <w:name w:val="footer"/>
    <w:basedOn w:val="a"/>
    <w:link w:val="ad"/>
    <w:uiPriority w:val="99"/>
    <w:unhideWhenUsed/>
    <w:rsid w:val="001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063"/>
  </w:style>
  <w:style w:type="paragraph" w:customStyle="1" w:styleId="c4">
    <w:name w:val="c4"/>
    <w:basedOn w:val="a"/>
    <w:rsid w:val="00E9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E7F"/>
  </w:style>
  <w:style w:type="character" w:customStyle="1" w:styleId="c9">
    <w:name w:val="c9"/>
    <w:basedOn w:val="a0"/>
    <w:rsid w:val="00671E7F"/>
  </w:style>
  <w:style w:type="paragraph" w:customStyle="1" w:styleId="c57">
    <w:name w:val="c57"/>
    <w:basedOn w:val="a"/>
    <w:rsid w:val="00B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2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4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88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85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167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0339884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9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4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6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0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4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95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135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25647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9472-67A2-40F2-B5B9-CE188019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21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Пользователь Windows</cp:lastModifiedBy>
  <cp:revision>10</cp:revision>
  <cp:lastPrinted>2023-01-20T13:02:00Z</cp:lastPrinted>
  <dcterms:created xsi:type="dcterms:W3CDTF">2022-12-28T19:25:00Z</dcterms:created>
  <dcterms:modified xsi:type="dcterms:W3CDTF">2023-07-10T07:49:00Z</dcterms:modified>
</cp:coreProperties>
</file>