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AB" w:rsidRDefault="00411A3B" w:rsidP="000D1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1A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D13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2455" cy="8673598"/>
            <wp:effectExtent l="19050" t="0" r="3095" b="0"/>
            <wp:docPr id="1" name="Рисунок 1" descr="C:\Users\user\AppData\Local\Temp\WinScan2PDF_Tmp\2019-07-15_12-50-51_winscan_to_pdf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19-07-15_12-50-51_winscan_to_pdf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499" cy="867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AB" w:rsidRDefault="000D13AB" w:rsidP="000D1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1A3B" w:rsidRPr="00411A3B" w:rsidRDefault="00411A3B" w:rsidP="000D1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lastRenderedPageBreak/>
        <w:t>к Организации и Сотрудникам в связи с несоблюдением указанных требований или уклонением от их исполнения;</w:t>
      </w:r>
    </w:p>
    <w:p w:rsidR="00411A3B" w:rsidRPr="00411A3B" w:rsidRDefault="00411A3B" w:rsidP="00411A3B">
      <w:pPr>
        <w:pStyle w:val="21"/>
        <w:shd w:val="clear" w:color="auto" w:fill="auto"/>
        <w:tabs>
          <w:tab w:val="left" w:pos="1104"/>
        </w:tabs>
        <w:spacing w:after="0" w:line="322" w:lineRule="exact"/>
        <w:ind w:firstLine="76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в)</w:t>
      </w: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формирование у Сотрудников и контрагентов единообразного понимания Политики </w:t>
      </w:r>
    </w:p>
    <w:p w:rsidR="00411A3B" w:rsidRPr="00411A3B" w:rsidRDefault="00411A3B" w:rsidP="00411A3B">
      <w:pPr>
        <w:pStyle w:val="21"/>
        <w:shd w:val="clear" w:color="auto" w:fill="auto"/>
        <w:tabs>
          <w:tab w:val="left" w:pos="1104"/>
        </w:tabs>
        <w:spacing w:after="0" w:line="322" w:lineRule="exact"/>
        <w:ind w:firstLine="76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411A3B" w:rsidRPr="00411A3B" w:rsidRDefault="00411A3B" w:rsidP="00411A3B">
      <w:pPr>
        <w:pStyle w:val="21"/>
        <w:shd w:val="clear" w:color="auto" w:fill="auto"/>
        <w:tabs>
          <w:tab w:val="left" w:pos="1104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411A3B" w:rsidRPr="00411A3B" w:rsidRDefault="00411A3B" w:rsidP="00411A3B">
      <w:pPr>
        <w:pStyle w:val="21"/>
        <w:shd w:val="clear" w:color="auto" w:fill="auto"/>
        <w:tabs>
          <w:tab w:val="left" w:pos="1104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г)</w:t>
      </w: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>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411A3B" w:rsidRPr="00411A3B" w:rsidRDefault="00411A3B" w:rsidP="00411A3B">
      <w:pPr>
        <w:pStyle w:val="21"/>
        <w:shd w:val="clear" w:color="auto" w:fill="auto"/>
        <w:tabs>
          <w:tab w:val="left" w:pos="1104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proofErr w:type="spellStart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)</w:t>
      </w: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>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411A3B" w:rsidRPr="00411A3B" w:rsidRDefault="00411A3B" w:rsidP="00411A3B">
      <w:pPr>
        <w:pStyle w:val="21"/>
        <w:numPr>
          <w:ilvl w:val="1"/>
          <w:numId w:val="1"/>
        </w:numPr>
        <w:shd w:val="clear" w:color="auto" w:fill="auto"/>
        <w:tabs>
          <w:tab w:val="left" w:pos="1249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411A3B" w:rsidRPr="00411A3B" w:rsidRDefault="00411A3B" w:rsidP="00411A3B">
      <w:pPr>
        <w:pStyle w:val="21"/>
        <w:shd w:val="clear" w:color="auto" w:fill="auto"/>
        <w:tabs>
          <w:tab w:val="left" w:pos="1104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а)</w:t>
      </w: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>определение подразделений или должностных лиц Организации,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411A3B" w:rsidRPr="00411A3B" w:rsidRDefault="00411A3B" w:rsidP="00411A3B">
      <w:pPr>
        <w:pStyle w:val="21"/>
        <w:shd w:val="clear" w:color="auto" w:fill="auto"/>
        <w:tabs>
          <w:tab w:val="left" w:pos="1104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б)</w:t>
      </w: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>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411A3B" w:rsidRPr="00411A3B" w:rsidRDefault="00411A3B" w:rsidP="00411A3B">
      <w:pPr>
        <w:pStyle w:val="21"/>
        <w:shd w:val="clear" w:color="auto" w:fill="auto"/>
        <w:tabs>
          <w:tab w:val="left" w:pos="1104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в)</w:t>
      </w: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>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411A3B" w:rsidRPr="00411A3B" w:rsidRDefault="00411A3B" w:rsidP="00411A3B">
      <w:pPr>
        <w:pStyle w:val="21"/>
        <w:shd w:val="clear" w:color="auto" w:fill="auto"/>
        <w:tabs>
          <w:tab w:val="left" w:pos="1104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г)</w:t>
      </w: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>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411A3B" w:rsidRPr="00411A3B" w:rsidRDefault="00411A3B" w:rsidP="00411A3B">
      <w:pPr>
        <w:pStyle w:val="21"/>
        <w:shd w:val="clear" w:color="auto" w:fill="auto"/>
        <w:tabs>
          <w:tab w:val="left" w:pos="1104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proofErr w:type="spellStart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)</w:t>
      </w: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>обеспечение проектирования, строительства и приемки с 01 июля 2016 года вновь вводимых в эксплуатацию в результате строительства, капитального ремонта, реконструкции, модернизации объектов Организации, в которых осуществляется предоставление услуг;</w:t>
      </w:r>
    </w:p>
    <w:p w:rsidR="00411A3B" w:rsidRPr="00411A3B" w:rsidRDefault="00411A3B" w:rsidP="00411A3B">
      <w:pPr>
        <w:pStyle w:val="21"/>
        <w:shd w:val="clear" w:color="auto" w:fill="auto"/>
        <w:tabs>
          <w:tab w:val="left" w:pos="1330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е)</w:t>
      </w: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>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</w:t>
      </w:r>
    </w:p>
    <w:p w:rsidR="00411A3B" w:rsidRPr="00411A3B" w:rsidRDefault="00411A3B" w:rsidP="00411A3B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92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20"/>
      <w:r w:rsidRPr="00411A3B">
        <w:rPr>
          <w:rStyle w:val="3"/>
          <w:rFonts w:ascii="Times New Roman" w:hAnsi="Times New Roman" w:cs="Times New Roman"/>
          <w:color w:val="000000"/>
          <w:sz w:val="24"/>
          <w:szCs w:val="24"/>
        </w:rPr>
        <w:t>Используемые в Политике понятия и определения.</w:t>
      </w:r>
      <w:bookmarkEnd w:id="0"/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330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Инвалид</w:t>
      </w: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330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Инвалидность</w:t>
      </w: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отношенческими</w:t>
      </w:r>
      <w:proofErr w:type="spellEnd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330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proofErr w:type="gramStart"/>
      <w:r w:rsidRPr="00411A3B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Дискриминация по признаку инвалидности</w:t>
      </w: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- любое различие, исключение </w:t>
      </w: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lastRenderedPageBreak/>
        <w:t>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330"/>
        </w:tabs>
        <w:spacing w:after="0" w:line="322" w:lineRule="exact"/>
        <w:ind w:firstLine="760"/>
        <w:rPr>
          <w:rStyle w:val="2"/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Объект</w:t>
      </w: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411A3B" w:rsidRPr="00411A3B" w:rsidRDefault="00411A3B" w:rsidP="00411A3B">
      <w:pPr>
        <w:pStyle w:val="21"/>
        <w:shd w:val="clear" w:color="auto" w:fill="auto"/>
        <w:tabs>
          <w:tab w:val="left" w:pos="1330"/>
        </w:tabs>
        <w:spacing w:after="0" w:line="322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411A3B" w:rsidRPr="00411A3B" w:rsidRDefault="00411A3B" w:rsidP="00411A3B">
      <w:pPr>
        <w:pStyle w:val="21"/>
        <w:shd w:val="clear" w:color="auto" w:fill="auto"/>
        <w:tabs>
          <w:tab w:val="left" w:pos="1330"/>
        </w:tabs>
        <w:spacing w:after="0" w:line="322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411A3B" w:rsidRPr="00411A3B" w:rsidRDefault="00411A3B" w:rsidP="00411A3B">
      <w:pPr>
        <w:pStyle w:val="40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4"/>
          <w:rFonts w:ascii="Times New Roman" w:hAnsi="Times New Roman" w:cs="Times New Roman"/>
          <w:color w:val="000000"/>
          <w:sz w:val="24"/>
          <w:szCs w:val="24"/>
        </w:rPr>
        <w:t>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330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</w:t>
      </w:r>
      <w:r w:rsidRPr="00411A3B">
        <w:rPr>
          <w:rStyle w:val="22"/>
          <w:rFonts w:ascii="Times New Roman" w:hAnsi="Times New Roman" w:cs="Times New Roman"/>
          <w:color w:val="000000"/>
          <w:sz w:val="24"/>
          <w:szCs w:val="24"/>
        </w:rPr>
        <w:t>ц</w:t>
      </w: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ипов:</w:t>
      </w:r>
    </w:p>
    <w:p w:rsidR="00411A3B" w:rsidRPr="00411A3B" w:rsidRDefault="00411A3B" w:rsidP="00411A3B">
      <w:pPr>
        <w:pStyle w:val="21"/>
        <w:shd w:val="clear" w:color="auto" w:fill="auto"/>
        <w:tabs>
          <w:tab w:val="left" w:pos="1082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а)</w:t>
      </w: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>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411A3B" w:rsidRPr="00411A3B" w:rsidRDefault="00411A3B" w:rsidP="00411A3B">
      <w:pPr>
        <w:pStyle w:val="21"/>
        <w:shd w:val="clear" w:color="auto" w:fill="auto"/>
        <w:tabs>
          <w:tab w:val="left" w:pos="1141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б)</w:t>
      </w: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недискриминация</w:t>
      </w:r>
      <w:proofErr w:type="spellEnd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411A3B" w:rsidRPr="00411A3B" w:rsidRDefault="00411A3B" w:rsidP="00411A3B">
      <w:pPr>
        <w:pStyle w:val="21"/>
        <w:shd w:val="clear" w:color="auto" w:fill="auto"/>
        <w:tabs>
          <w:tab w:val="left" w:pos="1141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в)</w:t>
      </w: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>полное и эффективное вовлечение и включение в общество;</w:t>
      </w:r>
    </w:p>
    <w:p w:rsidR="00411A3B" w:rsidRPr="00411A3B" w:rsidRDefault="00411A3B" w:rsidP="00411A3B">
      <w:pPr>
        <w:pStyle w:val="21"/>
        <w:shd w:val="clear" w:color="auto" w:fill="auto"/>
        <w:tabs>
          <w:tab w:val="left" w:pos="1106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г)</w:t>
      </w: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>уважение особенностей инвалидов и их принятие в качестве компонента людского многообразия и части человечества;</w:t>
      </w:r>
    </w:p>
    <w:p w:rsidR="00411A3B" w:rsidRPr="00411A3B" w:rsidRDefault="00411A3B" w:rsidP="00411A3B">
      <w:pPr>
        <w:pStyle w:val="21"/>
        <w:shd w:val="clear" w:color="auto" w:fill="auto"/>
        <w:tabs>
          <w:tab w:val="left" w:pos="1146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proofErr w:type="spellStart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)</w:t>
      </w: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>равенство возможностей;</w:t>
      </w:r>
    </w:p>
    <w:p w:rsidR="00411A3B" w:rsidRPr="00411A3B" w:rsidRDefault="00411A3B" w:rsidP="00411A3B">
      <w:pPr>
        <w:pStyle w:val="21"/>
        <w:shd w:val="clear" w:color="auto" w:fill="auto"/>
        <w:tabs>
          <w:tab w:val="left" w:pos="1146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е)</w:t>
      </w: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>доступность;</w:t>
      </w:r>
    </w:p>
    <w:p w:rsidR="00411A3B" w:rsidRPr="00411A3B" w:rsidRDefault="00411A3B" w:rsidP="00411A3B">
      <w:pPr>
        <w:pStyle w:val="21"/>
        <w:shd w:val="clear" w:color="auto" w:fill="auto"/>
        <w:tabs>
          <w:tab w:val="left" w:pos="1204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ж)</w:t>
      </w: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>равенство мужчин и женщин;</w:t>
      </w:r>
    </w:p>
    <w:p w:rsidR="00411A3B" w:rsidRPr="00411A3B" w:rsidRDefault="00411A3B" w:rsidP="00411A3B">
      <w:pPr>
        <w:pStyle w:val="21"/>
        <w:shd w:val="clear" w:color="auto" w:fill="auto"/>
        <w:tabs>
          <w:tab w:val="left" w:pos="1159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proofErr w:type="spellStart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)</w:t>
      </w: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>уважение развивающихся способностей детей-инвалидов и уважение права детей-инвалидов сохранять свою индивидуальность.</w:t>
      </w:r>
    </w:p>
    <w:p w:rsidR="00411A3B" w:rsidRPr="00411A3B" w:rsidRDefault="00411A3B" w:rsidP="00411A3B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77"/>
        </w:tabs>
        <w:spacing w:after="0" w:line="326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1"/>
      <w:r w:rsidRPr="00411A3B">
        <w:rPr>
          <w:rStyle w:val="3"/>
          <w:rFonts w:ascii="Times New Roman" w:hAnsi="Times New Roman" w:cs="Times New Roman"/>
          <w:color w:val="000000"/>
          <w:sz w:val="24"/>
          <w:szCs w:val="24"/>
        </w:rPr>
        <w:t>Область применения Политики и круг лиц, попадающих под ее действие.</w:t>
      </w:r>
      <w:bookmarkEnd w:id="1"/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274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Все Сотрудники Организации должны руководствоваться настоящей Политикой и соблюдать ее принципы и требования.</w:t>
      </w:r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272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Принципы и требования настоящей Политики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411A3B" w:rsidRPr="00411A3B" w:rsidRDefault="00411A3B" w:rsidP="00411A3B">
      <w:pPr>
        <w:pStyle w:val="40"/>
        <w:numPr>
          <w:ilvl w:val="0"/>
          <w:numId w:val="2"/>
        </w:numPr>
        <w:shd w:val="clear" w:color="auto" w:fill="auto"/>
        <w:tabs>
          <w:tab w:val="left" w:pos="1272"/>
        </w:tabs>
        <w:spacing w:before="0" w:after="0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4"/>
          <w:rFonts w:ascii="Times New Roman" w:hAnsi="Times New Roman" w:cs="Times New Roman"/>
          <w:color w:val="000000"/>
          <w:sz w:val="24"/>
          <w:szCs w:val="24"/>
        </w:rPr>
        <w:t>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411A3B" w:rsidRPr="00411A3B" w:rsidRDefault="00411A3B" w:rsidP="00411A3B">
      <w:pPr>
        <w:pStyle w:val="21"/>
        <w:shd w:val="clear" w:color="auto" w:fill="auto"/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руководителя (директора) Организации, заместителя руководителя (директора), руководителей структурных подразделений и Сотрудников Организации.</w:t>
      </w:r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488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Руководитель (директор) Организации определяет ключевые направления Политики, утверждает Политику, рассматривает и утверждает необходимые изменения и дополнения, организует общий </w:t>
      </w:r>
      <w:proofErr w:type="gramStart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ее реализацией, а также оценкой результатов реализации Политики в Организации.</w:t>
      </w:r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Заместитель руководителя (директора) Организации отвечает за практическое применение всех мер, направленных на обеспечение принципов и требований Политики, осуществляет </w:t>
      </w:r>
      <w:proofErr w:type="gramStart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реализацией Политики в Организации.</w:t>
      </w:r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274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Руководители структурных подразделений отвечают за применение всех мер, направленных на обеспечение принципов и требований Политики, а также осуществляют </w:t>
      </w:r>
      <w:proofErr w:type="gramStart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ее реализацией в структурных подразделениях.</w:t>
      </w:r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272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Сотрудники Организации осуществляют меры по реализации Политики в соответствии с должностными инструкциями.</w:t>
      </w:r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249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Основные положения Политики Организации доводятся до сведения всех Сотрудников Организации и используются при инструктаже и </w:t>
      </w:r>
      <w:proofErr w:type="gramStart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обучении персонала по вопросам</w:t>
      </w:r>
      <w:proofErr w:type="gramEnd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организации доступности объектов и услуг, а также оказания при этом помощи инвалидам.</w:t>
      </w:r>
    </w:p>
    <w:p w:rsidR="00411A3B" w:rsidRPr="00411A3B" w:rsidRDefault="00411A3B" w:rsidP="00411A3B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46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2"/>
      <w:r w:rsidRPr="00411A3B">
        <w:rPr>
          <w:rStyle w:val="3"/>
          <w:rFonts w:ascii="Times New Roman" w:hAnsi="Times New Roman" w:cs="Times New Roman"/>
          <w:color w:val="000000"/>
          <w:sz w:val="24"/>
          <w:szCs w:val="24"/>
        </w:rPr>
        <w:t>Условия доступности объектов Организации в соответствии с установленными требованиями.</w:t>
      </w:r>
      <w:bookmarkEnd w:id="2"/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284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Возможность беспрепятственного входа в объекты и выхода из них;</w:t>
      </w:r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249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кресла-коляски;</w:t>
      </w:r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Возможность посадки в транспортное средство и высадки из него перед входом на объект, при необходимости, с помощью Сотрудников Организации, в том числе с использованием кресла-коляски;</w:t>
      </w:r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378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378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Содействие инвалиду при входе в объект и выходе из него;</w:t>
      </w:r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246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порядку</w:t>
      </w:r>
      <w:proofErr w:type="gramStart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11A3B" w:rsidRPr="00411A3B" w:rsidRDefault="00411A3B" w:rsidP="00411A3B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46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3"/>
      <w:r w:rsidRPr="00411A3B">
        <w:rPr>
          <w:rStyle w:val="3"/>
          <w:rFonts w:ascii="Times New Roman" w:hAnsi="Times New Roman" w:cs="Times New Roman"/>
          <w:color w:val="000000"/>
          <w:sz w:val="24"/>
          <w:szCs w:val="24"/>
        </w:rPr>
        <w:t>Условия доступности услуг Организации в соответствии с установленными требованиями.</w:t>
      </w:r>
      <w:bookmarkEnd w:id="3"/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546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Оказание Сотрудниками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249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Предоставление инвалидам по слуху, при необходимости, услуг с </w:t>
      </w: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использованием русского жестового языка, включая обеспечение допуска на объект </w:t>
      </w:r>
      <w:proofErr w:type="spellStart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249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лицами; </w:t>
      </w:r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275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</w:t>
      </w:r>
      <w:proofErr w:type="gramStart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411A3B" w:rsidRPr="00411A3B" w:rsidRDefault="00411A3B" w:rsidP="00411A3B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91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24"/>
      <w:r w:rsidRPr="00411A3B">
        <w:rPr>
          <w:rStyle w:val="3"/>
          <w:rFonts w:ascii="Times New Roman" w:hAnsi="Times New Roman" w:cs="Times New Roman"/>
          <w:color w:val="000000"/>
          <w:sz w:val="24"/>
          <w:szCs w:val="24"/>
        </w:rPr>
        <w:t>Дополнительные условия доступности услуг в Организации:</w:t>
      </w:r>
      <w:bookmarkEnd w:id="4"/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275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Оборудование на прилегающих к объекту (объектам) Организации территориях мест для парковки автотранспортных средств инвалидов;</w:t>
      </w:r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275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Предоставление бесплатно в доступной форме с учетом стойких </w:t>
      </w:r>
      <w:proofErr w:type="gramStart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расстройств функций организма инвалидов информации</w:t>
      </w:r>
      <w:proofErr w:type="gramEnd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об их правах и обязанностях, видах социальных услуг, сроках, порядке и условиях доступности их предоставления;</w:t>
      </w:r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275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Включение условий доступности предоставляемых социальных услуг, необходимых инвалиду с учетом ограничений жизнедеятельности, в</w:t>
      </w:r>
      <w:r w:rsidRPr="00411A3B">
        <w:rPr>
          <w:rFonts w:ascii="Times New Roman" w:hAnsi="Times New Roman" w:cs="Times New Roman"/>
          <w:sz w:val="24"/>
          <w:szCs w:val="24"/>
        </w:rPr>
        <w:t xml:space="preserve"> </w:t>
      </w: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индивидуальную программу предоставления социальных услуг;</w:t>
      </w:r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275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Сопровождение получателя социальной услуги при передвижении по территории Организации, а также при пользовании услугами, предоставляемыми Организацией.</w:t>
      </w:r>
    </w:p>
    <w:p w:rsidR="00411A3B" w:rsidRPr="00411A3B" w:rsidRDefault="00411A3B" w:rsidP="00411A3B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75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25"/>
      <w:r w:rsidRPr="00411A3B">
        <w:rPr>
          <w:rStyle w:val="3"/>
          <w:rFonts w:ascii="Times New Roman" w:hAnsi="Times New Roman" w:cs="Times New Roman"/>
          <w:color w:val="000000"/>
          <w:sz w:val="24"/>
          <w:szCs w:val="24"/>
        </w:rPr>
        <w:t>Ответственность сотрудников за несоблюдение требований Политики.</w:t>
      </w:r>
      <w:bookmarkEnd w:id="5"/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275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Руководитель и Сотрудники Организации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:rsidR="00411A3B" w:rsidRPr="00411A3B" w:rsidRDefault="00411A3B" w:rsidP="00411A3B">
      <w:pPr>
        <w:pStyle w:val="21"/>
        <w:numPr>
          <w:ilvl w:val="1"/>
          <w:numId w:val="2"/>
        </w:numPr>
        <w:shd w:val="clear" w:color="auto" w:fill="auto"/>
        <w:tabs>
          <w:tab w:val="left" w:pos="1275"/>
        </w:tabs>
        <w:spacing w:after="0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proofErr w:type="gramStart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411A3B" w:rsidRPr="00411A3B" w:rsidRDefault="00411A3B" w:rsidP="00411A3B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75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26"/>
      <w:r w:rsidRPr="00411A3B">
        <w:rPr>
          <w:rStyle w:val="3"/>
          <w:rFonts w:ascii="Times New Roman" w:hAnsi="Times New Roman" w:cs="Times New Roman"/>
          <w:color w:val="000000"/>
          <w:sz w:val="24"/>
          <w:szCs w:val="24"/>
        </w:rPr>
        <w:t>Внесение изменений.</w:t>
      </w:r>
      <w:bookmarkEnd w:id="6"/>
    </w:p>
    <w:p w:rsidR="00967E88" w:rsidRPr="00411A3B" w:rsidRDefault="00411A3B" w:rsidP="00411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3B">
        <w:rPr>
          <w:rStyle w:val="2"/>
          <w:rFonts w:ascii="Times New Roman" w:hAnsi="Times New Roman" w:cs="Times New Roman"/>
          <w:color w:val="000000"/>
          <w:sz w:val="24"/>
          <w:szCs w:val="24"/>
        </w:rPr>
        <w:t>При выявлении недостаточно эффективных положений Политики, либо при изменении требований законодательства Российской Федерации, руководитель Организации обеспечивает разработку и реализацию комплекса мер по актуализации настоящей Политики.</w:t>
      </w:r>
    </w:p>
    <w:sectPr w:rsidR="00967E88" w:rsidRPr="00411A3B" w:rsidSect="0076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9D44BA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21"/>
    <w:multiLevelType w:val="multilevel"/>
    <w:tmpl w:val="0000002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A3B"/>
    <w:rsid w:val="000D13AB"/>
    <w:rsid w:val="00411A3B"/>
    <w:rsid w:val="00762285"/>
    <w:rsid w:val="0096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411A3B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1A3B"/>
    <w:pPr>
      <w:widowControl w:val="0"/>
      <w:shd w:val="clear" w:color="auto" w:fill="FFFFFF"/>
      <w:spacing w:before="4800" w:after="60" w:line="240" w:lineRule="atLeast"/>
      <w:jc w:val="center"/>
    </w:pPr>
    <w:rPr>
      <w:b/>
      <w:bCs/>
      <w:sz w:val="28"/>
      <w:szCs w:val="28"/>
    </w:rPr>
  </w:style>
  <w:style w:type="character" w:customStyle="1" w:styleId="2">
    <w:name w:val="Основной текст (2)_"/>
    <w:basedOn w:val="a0"/>
    <w:link w:val="21"/>
    <w:locked/>
    <w:rsid w:val="00411A3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11A3B"/>
    <w:pPr>
      <w:widowControl w:val="0"/>
      <w:shd w:val="clear" w:color="auto" w:fill="FFFFFF"/>
      <w:spacing w:after="600" w:line="317" w:lineRule="exact"/>
      <w:ind w:hanging="660"/>
      <w:jc w:val="both"/>
    </w:pPr>
    <w:rPr>
      <w:sz w:val="28"/>
      <w:szCs w:val="28"/>
    </w:rPr>
  </w:style>
  <w:style w:type="character" w:customStyle="1" w:styleId="3">
    <w:name w:val="Заголовок №3_"/>
    <w:basedOn w:val="a0"/>
    <w:link w:val="30"/>
    <w:locked/>
    <w:rsid w:val="00411A3B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11A3B"/>
    <w:pPr>
      <w:widowControl w:val="0"/>
      <w:shd w:val="clear" w:color="auto" w:fill="FFFFFF"/>
      <w:spacing w:after="420" w:line="240" w:lineRule="atLeast"/>
      <w:jc w:val="center"/>
      <w:outlineLvl w:val="2"/>
    </w:pPr>
    <w:rPr>
      <w:b/>
      <w:bCs/>
      <w:sz w:val="28"/>
      <w:szCs w:val="28"/>
    </w:rPr>
  </w:style>
  <w:style w:type="character" w:customStyle="1" w:styleId="22">
    <w:name w:val="Основной текст (2)2"/>
    <w:basedOn w:val="2"/>
    <w:rsid w:val="00411A3B"/>
    <w:rPr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D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8831</Characters>
  <Application>Microsoft Office Word</Application>
  <DocSecurity>0</DocSecurity>
  <Lines>73</Lines>
  <Paragraphs>20</Paragraphs>
  <ScaleCrop>false</ScaleCrop>
  <Company/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2019-07-09T06:21:00Z</cp:lastPrinted>
  <dcterms:created xsi:type="dcterms:W3CDTF">2019-07-09T06:21:00Z</dcterms:created>
  <dcterms:modified xsi:type="dcterms:W3CDTF">2019-07-15T09:52:00Z</dcterms:modified>
</cp:coreProperties>
</file>