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Конспект занятия: </w:t>
      </w: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"Путешествие в страну 'Вязанию'"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Возрастная группа: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Дети 6-7 лет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Цель: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Закрепить полученные детьми теоретические знания и практические умения по вязанию крючком.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Задачи:</w:t>
      </w:r>
    </w:p>
    <w:p w:rsidR="004766DC" w:rsidRPr="004766DC" w:rsidRDefault="004766DC" w:rsidP="004766D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Повторение основных приемов вязания крючком (воздушные петли, столбики без </w:t>
      </w:r>
      <w:proofErr w:type="spellStart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накида</w:t>
      </w:r>
      <w:proofErr w:type="spellEnd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столбики с </w:t>
      </w:r>
      <w:proofErr w:type="spellStart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накидом</w:t>
      </w:r>
      <w:proofErr w:type="spellEnd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).</w:t>
      </w:r>
    </w:p>
    <w:p w:rsidR="004766DC" w:rsidRPr="004766DC" w:rsidRDefault="004766DC" w:rsidP="004766D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мелкой моторики и координации движений рук.</w:t>
      </w:r>
    </w:p>
    <w:p w:rsidR="004766DC" w:rsidRPr="004766DC" w:rsidRDefault="004766DC" w:rsidP="004766D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Стимулирование познавательной активности и творческой фантазии.</w:t>
      </w:r>
    </w:p>
    <w:p w:rsidR="004766DC" w:rsidRPr="004766DC" w:rsidRDefault="004766DC" w:rsidP="004766D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Воспитание усидчивости и аккуратности в работе.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Оборудование и материалы:</w:t>
      </w:r>
    </w:p>
    <w:p w:rsidR="004766DC" w:rsidRPr="004766DC" w:rsidRDefault="004766DC" w:rsidP="004766D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Крючки для вязания подходящего размера</w:t>
      </w:r>
    </w:p>
    <w:p w:rsidR="004766DC" w:rsidRPr="004766DC" w:rsidRDefault="004766DC" w:rsidP="004766D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Пряжа разных цветов</w:t>
      </w:r>
    </w:p>
    <w:p w:rsidR="004766DC" w:rsidRPr="004766DC" w:rsidRDefault="004766DC" w:rsidP="004766D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Иллюстрации с примерами вязаных изделий</w:t>
      </w:r>
    </w:p>
    <w:p w:rsidR="004766DC" w:rsidRPr="004766DC" w:rsidRDefault="004766DC" w:rsidP="004766D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Карточки с заданиями</w:t>
      </w:r>
    </w:p>
    <w:p w:rsidR="004766DC" w:rsidRPr="004766DC" w:rsidRDefault="004766DC" w:rsidP="004766DC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Магнитная доска или </w:t>
      </w:r>
      <w:proofErr w:type="spellStart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флип-чарт</w:t>
      </w:r>
      <w:proofErr w:type="spellEnd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для демонстрации схем вязания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Ход занятия: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1. Организационный момент (5 минут)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Приветствие.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Приветствую детей, напоминаю им о правилах безопасности при работе с крючком и пряжей.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Мотивация.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Рассказываю детям о том, что сегодня мы отправляемся в увлекательное путешествие в страну "Вязанию", где нас ждут интересные задания и открытия.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2. Повторение теоретического материала (10 минут)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Вопросы для повторения:</w:t>
      </w:r>
    </w:p>
    <w:p w:rsidR="004766DC" w:rsidRPr="004766DC" w:rsidRDefault="004766DC" w:rsidP="004766DC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Что такое воздушная петля?</w:t>
      </w:r>
    </w:p>
    <w:p w:rsidR="004766DC" w:rsidRPr="004766DC" w:rsidRDefault="004766DC" w:rsidP="004766DC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Какие виды столбиков мы уже умеем вязать?</w:t>
      </w:r>
    </w:p>
    <w:p w:rsidR="004766DC" w:rsidRPr="004766DC" w:rsidRDefault="004766DC" w:rsidP="004766DC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Как начать вязание нового ряда?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Практическое задание: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 Попросите детей продемонстрировать выполнение воздушных петель и столбиков без </w:t>
      </w:r>
      <w:proofErr w:type="spellStart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накида</w:t>
      </w:r>
      <w:proofErr w:type="spellEnd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3. Основная часть (20 минут)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Задание 1: Вяжем воздушные петли (5 минут).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Предлагаю детям вспомнить, как вязать воздушные петли, и выполнить несколько рядов. Затем обсуждаем, для каких целей используют воздушные петли в вязании.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 xml:space="preserve">Задание 2: Столбики без </w:t>
      </w:r>
      <w:proofErr w:type="spellStart"/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накида</w:t>
      </w:r>
      <w:proofErr w:type="spellEnd"/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(5 минут).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 Напоминаю детям, как выполнять столбики без </w:t>
      </w:r>
      <w:proofErr w:type="spellStart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накида</w:t>
      </w:r>
      <w:proofErr w:type="spellEnd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, и предлагаю связать небольшой образец. Обсуждаем, какие изделия можно создать с помощью этой техники.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Задание 3: Столбики с </w:t>
      </w:r>
      <w:proofErr w:type="spellStart"/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накидом</w:t>
      </w:r>
      <w:proofErr w:type="spellEnd"/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(5 минут).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 Объясняю детям, как выполняется столбик с </w:t>
      </w:r>
      <w:proofErr w:type="spellStart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накидом</w:t>
      </w:r>
      <w:proofErr w:type="spellEnd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и даю попробовать связать несколько таких столбиков. Обсуждаем различия между столбиком без </w:t>
      </w:r>
      <w:proofErr w:type="spellStart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накида</w:t>
      </w:r>
      <w:proofErr w:type="spellEnd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столбиком с </w:t>
      </w:r>
      <w:proofErr w:type="spellStart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накидом</w:t>
      </w:r>
      <w:proofErr w:type="spellEnd"/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Задание 4: Творческая работа (5 минут).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Предлагаю детям связать небольшое изделие (например, квадрат или прямоугольник), комбинируя изученные техники. Обсуждаем, как можно использовать полученное изделие (подставка под горячее, элемент для украшения и т.д.).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4. Физкультминутка (5 минут)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Упражнения для рук и пальцев.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Проводим короткую разминку, чтобы расслабить мышцы и подготовить их к дальнейшей работе.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5. Заключительная часть (10 минут)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Обсуждение результатов.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Просматриваем выполненные детьми работы, отмечаем успехи и делимся впечатлениями.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Подведение итогов.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Вспоминаем, что нового узнали и чему научились во время путешествия в страну "Вязанию".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Домашнее задание.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Предлагаю детям продолжить работу над своими изделиями дома и принести их на следующее занятие для показа.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6. Рефлексия (5 минут)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Вопросы для обсуждения:</w:t>
      </w:r>
    </w:p>
    <w:p w:rsidR="004766DC" w:rsidRPr="004766DC" w:rsidRDefault="004766DC" w:rsidP="004766DC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Что было самым интересным на занятии?</w:t>
      </w:r>
    </w:p>
    <w:p w:rsidR="004766DC" w:rsidRPr="004766DC" w:rsidRDefault="004766DC" w:rsidP="004766DC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Что вызвало затруднения?</w:t>
      </w:r>
    </w:p>
    <w:p w:rsidR="004766DC" w:rsidRPr="004766DC" w:rsidRDefault="004766DC" w:rsidP="004766DC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Какой прием вязания понравился больше всего?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Прощание.</w:t>
      </w: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 Благодарю детей за активную работу и желаю им успехов в дальнейшем изучении вязания.</w:t>
      </w: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4766DC" w:rsidRPr="004766DC" w:rsidRDefault="004766DC" w:rsidP="00476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66DC">
        <w:rPr>
          <w:rFonts w:ascii="Times New Roman" w:eastAsia="Times New Roman" w:hAnsi="Times New Roman" w:cs="Times New Roman"/>
          <w:spacing w:val="-5"/>
          <w:sz w:val="28"/>
          <w:szCs w:val="28"/>
        </w:rPr>
        <w:t>Такое занятие поможет детям закрепить полученные ранее знания и навыки, а также развить творческие способности и мелкую моторику.</w:t>
      </w:r>
    </w:p>
    <w:p w:rsidR="00D74805" w:rsidRPr="004766DC" w:rsidRDefault="00D74805" w:rsidP="004766DC">
      <w:pPr>
        <w:rPr>
          <w:rFonts w:ascii="Times New Roman" w:hAnsi="Times New Roman" w:cs="Times New Roman"/>
          <w:sz w:val="28"/>
          <w:szCs w:val="28"/>
        </w:rPr>
      </w:pPr>
    </w:p>
    <w:sectPr w:rsidR="00D74805" w:rsidRPr="0047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5B9"/>
    <w:multiLevelType w:val="multilevel"/>
    <w:tmpl w:val="FB7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571C2"/>
    <w:multiLevelType w:val="multilevel"/>
    <w:tmpl w:val="02F4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43838"/>
    <w:multiLevelType w:val="multilevel"/>
    <w:tmpl w:val="099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14ABA"/>
    <w:multiLevelType w:val="multilevel"/>
    <w:tmpl w:val="EC84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6DC"/>
    <w:rsid w:val="004766DC"/>
    <w:rsid w:val="00D7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6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476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66DC"/>
    <w:rPr>
      <w:rFonts w:ascii="Courier New" w:eastAsia="Times New Roman" w:hAnsi="Courier New" w:cs="Courier New"/>
      <w:sz w:val="20"/>
      <w:szCs w:val="20"/>
    </w:rPr>
  </w:style>
  <w:style w:type="paragraph" w:customStyle="1" w:styleId="sc-jmpzur">
    <w:name w:val="sc-jmpzur"/>
    <w:basedOn w:val="a"/>
    <w:rsid w:val="0047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ejaja">
    <w:name w:val="sc-ejaja"/>
    <w:basedOn w:val="a0"/>
    <w:rsid w:val="00476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07642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2025-01-31T12:29:00Z</dcterms:created>
  <dcterms:modified xsi:type="dcterms:W3CDTF">2025-01-31T12:30:00Z</dcterms:modified>
</cp:coreProperties>
</file>