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  <w:r w:rsidRPr="007C322C">
        <w:rPr>
          <w:rFonts w:ascii="Monotype Corsiva" w:hAnsi="Monotype Corsiva" w:cs="Arial"/>
          <w:b/>
          <w:color w:val="000000"/>
          <w:sz w:val="56"/>
          <w:szCs w:val="56"/>
        </w:rPr>
        <w:t>Консультация для родителей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color w:val="000000"/>
          <w:sz w:val="56"/>
          <w:szCs w:val="56"/>
        </w:rPr>
      </w:pPr>
      <w:r w:rsidRPr="007C322C">
        <w:rPr>
          <w:rFonts w:ascii="Monotype Corsiva" w:hAnsi="Monotype Corsiva" w:cs="Arial"/>
          <w:b/>
          <w:bCs/>
          <w:color w:val="000000"/>
          <w:sz w:val="56"/>
          <w:szCs w:val="56"/>
        </w:rPr>
        <w:t>«Развитие творческих способностей у детей дошкольного возраста через нетрадиционные техники рисования»</w:t>
      </w: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 xml:space="preserve">Подготовила: 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 w:rsidRPr="007C322C">
        <w:rPr>
          <w:color w:val="000000"/>
          <w:sz w:val="28"/>
          <w:szCs w:val="28"/>
        </w:rPr>
        <w:t>Курачева</w:t>
      </w:r>
      <w:proofErr w:type="spellEnd"/>
      <w:r w:rsidRPr="007C322C">
        <w:rPr>
          <w:color w:val="000000"/>
          <w:sz w:val="28"/>
          <w:szCs w:val="28"/>
        </w:rPr>
        <w:t xml:space="preserve"> Ю.В.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i/>
          <w:iCs/>
          <w:color w:val="000000"/>
          <w:sz w:val="28"/>
          <w:szCs w:val="28"/>
        </w:rPr>
        <w:lastRenderedPageBreak/>
        <w:t>«Детство - каждодневное открытие мира, поэтому надо сделать так, чтобы оно стало, прежде всего, познанием человека и Отечества, их красоты и величия».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i/>
          <w:iCs/>
          <w:color w:val="000000"/>
          <w:sz w:val="28"/>
          <w:szCs w:val="28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322C">
        <w:rPr>
          <w:b/>
          <w:bCs/>
          <w:i/>
          <w:iCs/>
          <w:color w:val="000000"/>
          <w:sz w:val="28"/>
          <w:szCs w:val="28"/>
        </w:rPr>
        <w:t>В. А. Сухомлинский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Изобразительная деятельность детей имеет большое значение не только для развития их творчества, формирования у них художественно-творческих способностей, но и для всестороннего воспитания, развития, подготовки к школе.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Рисование нетрадиционными техниками — важнейшее дело эстетического воспитания. Изобразительная деятельность — одна из самых интересных для детей дошкольного возраста: она глубоко волнует ребенка, вызывает положительные эмоции.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7C322C">
        <w:rPr>
          <w:color w:val="000000"/>
          <w:sz w:val="28"/>
          <w:szCs w:val="28"/>
        </w:rPr>
        <w:t>самовыражаться</w:t>
      </w:r>
      <w:proofErr w:type="spellEnd"/>
      <w:r w:rsidRPr="007C322C">
        <w:rPr>
          <w:color w:val="000000"/>
          <w:sz w:val="28"/>
          <w:szCs w:val="28"/>
        </w:rPr>
        <w:t xml:space="preserve">. За время пребывания в группе дети успевают изучить различные технологии изображения такие как: </w:t>
      </w:r>
      <w:proofErr w:type="gramStart"/>
      <w:r w:rsidRPr="007C322C">
        <w:rPr>
          <w:color w:val="000000"/>
          <w:sz w:val="28"/>
          <w:szCs w:val="28"/>
        </w:rPr>
        <w:t>тычок</w:t>
      </w:r>
      <w:proofErr w:type="gramEnd"/>
      <w:r w:rsidRPr="007C322C">
        <w:rPr>
          <w:color w:val="000000"/>
          <w:sz w:val="28"/>
          <w:szCs w:val="28"/>
        </w:rPr>
        <w:t xml:space="preserve"> жесткой полусухой кистью, рисование пальчиками, оттиск пробкой, восковые мелки и акварель, монотипия предметная, </w:t>
      </w:r>
      <w:proofErr w:type="spellStart"/>
      <w:r w:rsidRPr="007C322C">
        <w:rPr>
          <w:color w:val="000000"/>
          <w:sz w:val="28"/>
          <w:szCs w:val="28"/>
        </w:rPr>
        <w:t>кляксография</w:t>
      </w:r>
      <w:proofErr w:type="spellEnd"/>
      <w:r w:rsidRPr="007C322C">
        <w:rPr>
          <w:color w:val="000000"/>
          <w:sz w:val="28"/>
          <w:szCs w:val="28"/>
        </w:rPr>
        <w:t xml:space="preserve"> обычная, </w:t>
      </w:r>
      <w:proofErr w:type="spellStart"/>
      <w:r w:rsidRPr="007C322C">
        <w:rPr>
          <w:color w:val="000000"/>
          <w:sz w:val="28"/>
          <w:szCs w:val="28"/>
        </w:rPr>
        <w:t>кляксография</w:t>
      </w:r>
      <w:proofErr w:type="spellEnd"/>
      <w:r w:rsidRPr="007C322C">
        <w:rPr>
          <w:color w:val="000000"/>
          <w:sz w:val="28"/>
          <w:szCs w:val="28"/>
        </w:rPr>
        <w:t xml:space="preserve"> с трубочкой, </w:t>
      </w:r>
      <w:proofErr w:type="spellStart"/>
      <w:r w:rsidRPr="007C322C">
        <w:rPr>
          <w:color w:val="000000"/>
          <w:sz w:val="28"/>
          <w:szCs w:val="28"/>
        </w:rPr>
        <w:t>кляксография</w:t>
      </w:r>
      <w:proofErr w:type="spellEnd"/>
      <w:r w:rsidRPr="007C322C">
        <w:rPr>
          <w:color w:val="000000"/>
          <w:sz w:val="28"/>
          <w:szCs w:val="28"/>
        </w:rPr>
        <w:t xml:space="preserve"> </w:t>
      </w:r>
      <w:r w:rsidRPr="007C322C">
        <w:rPr>
          <w:color w:val="000000"/>
          <w:sz w:val="28"/>
          <w:szCs w:val="28"/>
        </w:rPr>
        <w:lastRenderedPageBreak/>
        <w:t xml:space="preserve">с ниточкой, </w:t>
      </w:r>
      <w:proofErr w:type="spellStart"/>
      <w:r w:rsidRPr="007C322C">
        <w:rPr>
          <w:color w:val="000000"/>
          <w:sz w:val="28"/>
          <w:szCs w:val="28"/>
        </w:rPr>
        <w:t>набрызг</w:t>
      </w:r>
      <w:proofErr w:type="spellEnd"/>
      <w:r w:rsidRPr="007C322C">
        <w:rPr>
          <w:color w:val="000000"/>
          <w:sz w:val="28"/>
          <w:szCs w:val="28"/>
        </w:rPr>
        <w:t xml:space="preserve">, </w:t>
      </w:r>
      <w:proofErr w:type="spellStart"/>
      <w:r w:rsidRPr="007C322C">
        <w:rPr>
          <w:color w:val="000000"/>
          <w:sz w:val="28"/>
          <w:szCs w:val="28"/>
        </w:rPr>
        <w:t>тычкование</w:t>
      </w:r>
      <w:proofErr w:type="spellEnd"/>
      <w:r w:rsidRPr="007C322C">
        <w:rPr>
          <w:color w:val="000000"/>
          <w:sz w:val="28"/>
          <w:szCs w:val="28"/>
        </w:rPr>
        <w:t xml:space="preserve">, монотипия пейзажная, рисование витражными красками, пластилиновыми жгутиками, рисование в технике </w:t>
      </w:r>
      <w:proofErr w:type="spellStart"/>
      <w:r w:rsidRPr="007C322C">
        <w:rPr>
          <w:color w:val="000000"/>
          <w:sz w:val="28"/>
          <w:szCs w:val="28"/>
        </w:rPr>
        <w:t>эбру</w:t>
      </w:r>
      <w:proofErr w:type="spellEnd"/>
      <w:r w:rsidRPr="007C322C">
        <w:rPr>
          <w:color w:val="000000"/>
          <w:sz w:val="28"/>
          <w:szCs w:val="28"/>
        </w:rPr>
        <w:t>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 — положительное отношение к деятельности. Результат изобразительной деятельности не может быть плохим или хорошим, работа каждого ребенка индивидуальна, неповторима.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Каждая из этих техник —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C322C" w:rsidRPr="007C322C" w:rsidRDefault="007C322C" w:rsidP="007C32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C322C">
        <w:rPr>
          <w:color w:val="000000"/>
          <w:sz w:val="28"/>
          <w:szCs w:val="28"/>
        </w:rPr>
        <w:t>Спасибо за внимание!</w:t>
      </w:r>
    </w:p>
    <w:p w:rsidR="00864033" w:rsidRPr="007C322C" w:rsidRDefault="00864033">
      <w:pPr>
        <w:rPr>
          <w:rFonts w:ascii="Times New Roman" w:hAnsi="Times New Roman" w:cs="Times New Roman"/>
          <w:sz w:val="28"/>
          <w:szCs w:val="28"/>
        </w:rPr>
      </w:pPr>
    </w:p>
    <w:sectPr w:rsidR="00864033" w:rsidRPr="007C322C" w:rsidSect="0086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2C"/>
    <w:rsid w:val="007C322C"/>
    <w:rsid w:val="0086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2023-07-27T07:00:00Z</dcterms:created>
  <dcterms:modified xsi:type="dcterms:W3CDTF">2023-07-27T07:02:00Z</dcterms:modified>
</cp:coreProperties>
</file>