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A6F" w:rsidRPr="00470E27" w:rsidRDefault="00FB6A6F" w:rsidP="00470E27">
      <w:pPr>
        <w:spacing w:after="0" w:line="615" w:lineRule="atLeast"/>
        <w:ind w:left="-30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57"/>
          <w:szCs w:val="57"/>
        </w:rPr>
      </w:pPr>
      <w:r w:rsidRPr="00470E27">
        <w:rPr>
          <w:rFonts w:ascii="Times New Roman" w:eastAsia="Times New Roman" w:hAnsi="Times New Roman" w:cs="Times New Roman"/>
          <w:b/>
          <w:bCs/>
          <w:kern w:val="36"/>
          <w:sz w:val="57"/>
          <w:szCs w:val="57"/>
        </w:rPr>
        <w:t>Как научить ребенка мыслить творчески</w:t>
      </w:r>
    </w:p>
    <w:p w:rsidR="00470E27" w:rsidRDefault="00FB6A6F" w:rsidP="00FB6A6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Творческое мышление необходимо любому человеку. Если ваш ребёнок отдает предпочтение точным наукам, умение мыслить нестандартно ему также не помешает. Ведь только творческие люди способны строить новые города, изобретать космические корабли. </w:t>
      </w:r>
    </w:p>
    <w:p w:rsidR="00FB6A6F" w:rsidRPr="00FB6A6F" w:rsidRDefault="00FB6A6F" w:rsidP="00FB6A6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>Как расширить кругозор ребенка, как научить его фантазировать?</w:t>
      </w:r>
    </w:p>
    <w:p w:rsidR="00FB6A6F" w:rsidRPr="00FB6A6F" w:rsidRDefault="00FB6A6F" w:rsidP="00FB6A6F">
      <w:pPr>
        <w:numPr>
          <w:ilvl w:val="0"/>
          <w:numId w:val="1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>Учите связывать "</w:t>
      </w:r>
      <w:proofErr w:type="spellStart"/>
      <w:r w:rsidRPr="00FB6A6F">
        <w:rPr>
          <w:rFonts w:ascii="Times New Roman" w:eastAsia="Times New Roman" w:hAnsi="Times New Roman" w:cs="Times New Roman"/>
          <w:sz w:val="29"/>
          <w:szCs w:val="29"/>
        </w:rPr>
        <w:t>несвязываемое</w:t>
      </w:r>
      <w:proofErr w:type="spellEnd"/>
      <w:r w:rsidRPr="00FB6A6F">
        <w:rPr>
          <w:rFonts w:ascii="Times New Roman" w:eastAsia="Times New Roman" w:hAnsi="Times New Roman" w:cs="Times New Roman"/>
          <w:sz w:val="29"/>
          <w:szCs w:val="29"/>
        </w:rPr>
        <w:t>"!</w:t>
      </w:r>
    </w:p>
    <w:p w:rsidR="004437D4" w:rsidRDefault="005E5FBE">
      <w:r>
        <w:rPr>
          <w:noProof/>
        </w:rPr>
        <w:drawing>
          <wp:inline distT="0" distB="0" distL="0" distR="0">
            <wp:extent cx="5267325" cy="3511550"/>
            <wp:effectExtent l="19050" t="0" r="9525" b="0"/>
            <wp:docPr id="2" name="Рисунок 1" descr="https://auwm.ru/wp-content/uploads/2015/07/rzgovarivaem_s_det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wm.ru/wp-content/uploads/2015/07/rzgovarivaem_s_detmi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4D" w:rsidRDefault="00FB6A6F" w:rsidP="00FB6A6F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470E27">
        <w:rPr>
          <w:rFonts w:ascii="Times New Roman" w:eastAsia="Times New Roman" w:hAnsi="Times New Roman" w:cs="Times New Roman"/>
          <w:sz w:val="29"/>
          <w:szCs w:val="29"/>
        </w:rPr>
        <w:t xml:space="preserve">Умение сопоставлять вещи, события или образы, которые на первый взгляд кажутся "несвязными", очень полезно для любого человека. Это называется синкретическим мышлением. Такой навык пригодится в будущей профессии, </w:t>
      </w:r>
      <w:r w:rsidR="005E5FBE">
        <w:rPr>
          <w:rFonts w:ascii="Times New Roman" w:eastAsia="Times New Roman" w:hAnsi="Times New Roman" w:cs="Times New Roman"/>
          <w:sz w:val="29"/>
          <w:szCs w:val="29"/>
        </w:rPr>
        <w:t xml:space="preserve"> в жизни, </w:t>
      </w:r>
      <w:r w:rsidRPr="00470E27">
        <w:rPr>
          <w:rFonts w:ascii="Times New Roman" w:eastAsia="Times New Roman" w:hAnsi="Times New Roman" w:cs="Times New Roman"/>
          <w:sz w:val="29"/>
          <w:szCs w:val="29"/>
        </w:rPr>
        <w:t>поможет находить решения в самых сложных ситуациях.</w:t>
      </w:r>
      <w:r w:rsidR="005E5FBE">
        <w:rPr>
          <w:rFonts w:ascii="Times New Roman" w:eastAsia="Times New Roman" w:hAnsi="Times New Roman" w:cs="Times New Roman"/>
          <w:sz w:val="29"/>
          <w:szCs w:val="29"/>
        </w:rPr>
        <w:t xml:space="preserve"> </w:t>
      </w:r>
      <w:r w:rsidRPr="00470E27">
        <w:rPr>
          <w:rFonts w:ascii="Times New Roman" w:eastAsia="Times New Roman" w:hAnsi="Times New Roman" w:cs="Times New Roman"/>
          <w:sz w:val="29"/>
          <w:szCs w:val="29"/>
        </w:rPr>
        <w:t>Научите ребенка связывать разные объекты между собой. По дороге в детский сад задавайте вопросы подобного рода: что общего между курицей и самолетом? Или: как бы жил человек, если бы у него было три глаза или два носа? Пусть ребенок пофантазирует, даст как можно больше ответов. Это хорошая тренировка для ума.</w:t>
      </w:r>
    </w:p>
    <w:p w:rsidR="00FB6A6F" w:rsidRPr="00470E27" w:rsidRDefault="00FB6A6F" w:rsidP="00FB6A6F">
      <w:pPr>
        <w:spacing w:before="360"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  <w:r w:rsidRPr="00470E27">
        <w:rPr>
          <w:rFonts w:ascii="Times New Roman" w:eastAsia="Times New Roman" w:hAnsi="Times New Roman" w:cs="Times New Roman"/>
          <w:sz w:val="29"/>
          <w:szCs w:val="29"/>
        </w:rPr>
        <w:t>2. Поощряйте детское любопытство!</w:t>
      </w:r>
    </w:p>
    <w:p w:rsidR="00FB6A6F" w:rsidRPr="00FB6A6F" w:rsidRDefault="00FB6A6F" w:rsidP="00FB6A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9"/>
          <w:szCs w:val="29"/>
        </w:rPr>
      </w:pPr>
    </w:p>
    <w:p w:rsidR="00E5224D" w:rsidRDefault="005E5FBE" w:rsidP="005E5FBE">
      <w:r>
        <w:rPr>
          <w:noProof/>
        </w:rPr>
        <w:lastRenderedPageBreak/>
        <w:drawing>
          <wp:inline distT="0" distB="0" distL="0" distR="0">
            <wp:extent cx="4752975" cy="3168650"/>
            <wp:effectExtent l="19050" t="0" r="9525" b="0"/>
            <wp:docPr id="13" name="Рисунок 13" descr="C:\Users\Татьяна\Desktop\kak-vospitivat-rebenka-C5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kak-vospitivat-rebenka-C53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alt="" style="width:24pt;height:24pt"/>
        </w:pict>
      </w:r>
      <w:r>
        <w:pict>
          <v:shape id="_x0000_i1033" type="#_x0000_t75" alt="" style="width:24pt;height:24pt"/>
        </w:pict>
      </w:r>
    </w:p>
    <w:p w:rsidR="00FB6A6F" w:rsidRPr="005E5FBE" w:rsidRDefault="00FB6A6F" w:rsidP="005E5FBE">
      <w:r w:rsidRPr="00FB6A6F">
        <w:rPr>
          <w:rFonts w:ascii="Times New Roman" w:eastAsia="Times New Roman" w:hAnsi="Times New Roman" w:cs="Times New Roman"/>
          <w:sz w:val="29"/>
          <w:szCs w:val="29"/>
        </w:rPr>
        <w:t>С самого рождения все дети любопытны, им интересно все вокруг: почему</w:t>
      </w:r>
      <w:r w:rsidR="005E5FBE">
        <w:rPr>
          <w:rFonts w:ascii="Times New Roman" w:eastAsia="Times New Roman" w:hAnsi="Times New Roman" w:cs="Times New Roman"/>
          <w:sz w:val="29"/>
          <w:szCs w:val="29"/>
        </w:rPr>
        <w:t xml:space="preserve"> летают птицы</w:t>
      </w:r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, отчего осенью желтеют </w:t>
      </w:r>
      <w:r w:rsidR="005E5FBE">
        <w:rPr>
          <w:rFonts w:ascii="Times New Roman" w:eastAsia="Times New Roman" w:hAnsi="Times New Roman" w:cs="Times New Roman"/>
          <w:sz w:val="29"/>
          <w:szCs w:val="29"/>
        </w:rPr>
        <w:t>листья, где живут лягушки и др</w:t>
      </w:r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. Главная задача родителей – не отмахиваться в этот период от маленького "почемучки", а помогать исследовать окружающий мир. Только не спешите сразу же давать ответы на все вопросы. Пусть ребенок </w:t>
      </w:r>
      <w:proofErr w:type="gramStart"/>
      <w:r w:rsidRPr="00FB6A6F">
        <w:rPr>
          <w:rFonts w:ascii="Times New Roman" w:eastAsia="Times New Roman" w:hAnsi="Times New Roman" w:cs="Times New Roman"/>
          <w:sz w:val="29"/>
          <w:szCs w:val="29"/>
        </w:rPr>
        <w:t>сперва</w:t>
      </w:r>
      <w:proofErr w:type="gramEnd"/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 попробует сам ответить.</w:t>
      </w:r>
    </w:p>
    <w:p w:rsidR="00FB6A6F" w:rsidRPr="00FB6A6F" w:rsidRDefault="00FB6A6F" w:rsidP="00FB6A6F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>3. Учите замечать детали!</w:t>
      </w:r>
    </w:p>
    <w:p w:rsidR="00FB6A6F" w:rsidRPr="00FB6A6F" w:rsidRDefault="00E5224D" w:rsidP="00FB6A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drawing>
          <wp:inline distT="0" distB="0" distL="0" distR="0">
            <wp:extent cx="5429250" cy="3613844"/>
            <wp:effectExtent l="19050" t="0" r="0" b="0"/>
            <wp:docPr id="16" name="Рисунок 16" descr="https://tvcenter.ru/wp-content/uploads/2022/05/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vcenter.ru/wp-content/uploads/2022/05/xxxl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26" cy="3614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F" w:rsidRPr="00FB6A6F" w:rsidRDefault="00FB6A6F" w:rsidP="00FB6A6F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Каждый день мы видим похожие предметы, но только внимательные к деталям люди замечают их отличия, мелкие особенности. Одни видят </w:t>
      </w:r>
      <w:r w:rsidRPr="00FB6A6F">
        <w:rPr>
          <w:rFonts w:ascii="Times New Roman" w:eastAsia="Times New Roman" w:hAnsi="Times New Roman" w:cs="Times New Roman"/>
          <w:sz w:val="29"/>
          <w:szCs w:val="29"/>
        </w:rPr>
        <w:lastRenderedPageBreak/>
        <w:t>просто девушку в красивом платье на картине художника, а другие могут заметить ее настроение, о чем она думает, по прическе и наряду определить, к какому сословию девушка относится, сколько ей лет и прочее. Замечать мельчайшие детали, нюансы – это навык, который можно и нужно развивать.</w:t>
      </w:r>
    </w:p>
    <w:p w:rsidR="00FB6A6F" w:rsidRPr="00FB6A6F" w:rsidRDefault="00FB6A6F" w:rsidP="00FB6A6F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Поиграйте с ребенком в игру: поставьте перед ним чашки из разных сервизов, попросите сына или дочку подробно описать каждую чашку, </w:t>
      </w:r>
      <w:proofErr w:type="gramStart"/>
      <w:r w:rsidRPr="00FB6A6F">
        <w:rPr>
          <w:rFonts w:ascii="Times New Roman" w:eastAsia="Times New Roman" w:hAnsi="Times New Roman" w:cs="Times New Roman"/>
          <w:sz w:val="29"/>
          <w:szCs w:val="29"/>
        </w:rPr>
        <w:t>отметить</w:t>
      </w:r>
      <w:proofErr w:type="gramEnd"/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 чем они отличаются друг от друга. Со старшими детьми сходите на выставку или в театр, пусть упражняются на произведениях искусства, попробуют описать впечатления </w:t>
      </w:r>
      <w:proofErr w:type="gramStart"/>
      <w:r w:rsidRPr="00FB6A6F">
        <w:rPr>
          <w:rFonts w:ascii="Times New Roman" w:eastAsia="Times New Roman" w:hAnsi="Times New Roman" w:cs="Times New Roman"/>
          <w:sz w:val="29"/>
          <w:szCs w:val="29"/>
        </w:rPr>
        <w:t>от</w:t>
      </w:r>
      <w:proofErr w:type="gramEnd"/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 увиденного.</w:t>
      </w:r>
    </w:p>
    <w:p w:rsidR="00FB6A6F" w:rsidRPr="00FB6A6F" w:rsidRDefault="00FB6A6F" w:rsidP="00FB6A6F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>4. Решайте открытые задачи!</w:t>
      </w:r>
    </w:p>
    <w:p w:rsidR="00FB6A6F" w:rsidRPr="00FB6A6F" w:rsidRDefault="00E5224D" w:rsidP="00FB6A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noProof/>
        </w:rPr>
        <w:drawing>
          <wp:inline distT="0" distB="0" distL="0" distR="0">
            <wp:extent cx="5334000" cy="3556000"/>
            <wp:effectExtent l="19050" t="0" r="0" b="0"/>
            <wp:docPr id="19" name="Рисунок 19" descr="https://psy-files.ru/wp-content/uploads/4/9/9/4997bd9be4760c6a08dc1648e193f1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sy-files.ru/wp-content/uploads/4/9/9/4997bd9be4760c6a08dc1648e193f1a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A6F" w:rsidRPr="00FB6A6F" w:rsidRDefault="00FB6A6F" w:rsidP="00FB6A6F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>Вместе с ребенком упражняйтесь в решении открытых задач. Это такие задачи, ответы на которые вы можете не найти в интернете, над которыми придется поломать голову. И в итоге ответ, возможно, будет не один. Например, вы всей семьей хотели поехать на озеро купаться. Но утром глянули в окно, а там – гроза. Как быть?</w:t>
      </w:r>
    </w:p>
    <w:p w:rsidR="00FB6A6F" w:rsidRPr="00FB6A6F" w:rsidRDefault="00FB6A6F" w:rsidP="00FB6A6F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>Решению открытых задач не научат в детском саду, этому мы учимся каждый день в быту или общаясь с окружающими. В жизни постоянно случаются какие-то ситуации, из которых нужно искать выход. И если такой опыт ребенок начнет получать с детства, ему будет гораздо проще в жизни.</w:t>
      </w:r>
    </w:p>
    <w:p w:rsidR="00FB6A6F" w:rsidRPr="00FB6A6F" w:rsidRDefault="00FB6A6F" w:rsidP="00FB6A6F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lastRenderedPageBreak/>
        <w:t>5. Создайте творческую атмосферу дома!</w:t>
      </w:r>
    </w:p>
    <w:p w:rsidR="00FB6A6F" w:rsidRPr="00FB6A6F" w:rsidRDefault="00FB6A6F" w:rsidP="00FB6A6F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>
        <w:rPr>
          <w:rFonts w:ascii="Times New Roman" w:eastAsia="Times New Roman" w:hAnsi="Times New Roman" w:cs="Times New Roman"/>
          <w:noProof/>
          <w:sz w:val="29"/>
          <w:szCs w:val="29"/>
        </w:rPr>
        <w:drawing>
          <wp:inline distT="0" distB="0" distL="0" distR="0">
            <wp:extent cx="5238750" cy="3492500"/>
            <wp:effectExtent l="19050" t="0" r="0" b="0"/>
            <wp:docPr id="8" name="Рисунок 8" descr="Как научить ребенка мыслить творчески, изображение №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научить ребенка мыслить творчески, изображение №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24D" w:rsidRDefault="00FB6A6F" w:rsidP="00E5224D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Не перекладывайте родительские обязанности на воспитателей и учителей, мама и папа всегда несут ответственность за то, чем занят ребенок, откуда черпает новые знания, насколько широк его кругозор. Создайте дома атмосферу для творчества, пусть ребенок пробует все, что ему интересно: рисует, строит, лепит, вяжет, вышивает. Пускай придумывает новые игры, занимается спортом. В </w:t>
      </w:r>
      <w:proofErr w:type="gramStart"/>
      <w:r w:rsidRPr="00FB6A6F">
        <w:rPr>
          <w:rFonts w:ascii="Times New Roman" w:eastAsia="Times New Roman" w:hAnsi="Times New Roman" w:cs="Times New Roman"/>
          <w:sz w:val="29"/>
          <w:szCs w:val="29"/>
        </w:rPr>
        <w:t>общем</w:t>
      </w:r>
      <w:proofErr w:type="gramEnd"/>
      <w:r w:rsidRPr="00FB6A6F">
        <w:rPr>
          <w:rFonts w:ascii="Times New Roman" w:eastAsia="Times New Roman" w:hAnsi="Times New Roman" w:cs="Times New Roman"/>
          <w:sz w:val="29"/>
          <w:szCs w:val="29"/>
        </w:rPr>
        <w:t xml:space="preserve"> ищет себя и свои таланты. Ваше дело подтолкнуть его к этому.</w:t>
      </w:r>
    </w:p>
    <w:p w:rsidR="00FB6A6F" w:rsidRPr="00FB6A6F" w:rsidRDefault="00FB6A6F" w:rsidP="00E5224D">
      <w:pPr>
        <w:shd w:val="clear" w:color="auto" w:fill="FFFFFF"/>
        <w:spacing w:before="360" w:after="0" w:line="360" w:lineRule="atLeast"/>
        <w:rPr>
          <w:rFonts w:ascii="Times New Roman" w:eastAsia="Times New Roman" w:hAnsi="Times New Roman" w:cs="Times New Roman"/>
          <w:sz w:val="29"/>
          <w:szCs w:val="29"/>
        </w:rPr>
      </w:pPr>
      <w:r w:rsidRPr="00FB6A6F">
        <w:rPr>
          <w:rFonts w:ascii="Times New Roman" w:eastAsia="Times New Roman" w:hAnsi="Times New Roman" w:cs="Times New Roman"/>
          <w:b/>
          <w:bCs/>
          <w:sz w:val="29"/>
        </w:rPr>
        <w:t>Помогайте ребенку осваивать окружающий его мир, познавать новое!</w:t>
      </w:r>
      <w:r w:rsidR="00E5224D">
        <w:rPr>
          <w:rFonts w:ascii="Times New Roman" w:eastAsia="Times New Roman" w:hAnsi="Times New Roman" w:cs="Times New Roman"/>
          <w:b/>
          <w:bCs/>
          <w:sz w:val="29"/>
        </w:rPr>
        <w:t xml:space="preserve"> </w:t>
      </w:r>
      <w:r w:rsidRPr="00FB6A6F">
        <w:rPr>
          <w:rFonts w:ascii="Times New Roman" w:eastAsia="Times New Roman" w:hAnsi="Times New Roman" w:cs="Times New Roman"/>
          <w:b/>
          <w:bCs/>
          <w:sz w:val="29"/>
        </w:rPr>
        <w:t>Найдите время, чтобы поиграть с чадом в шахматы вечерком, приглашайте домой интересных друзей, которые расскажут детям о своей профессии или увлечениях.</w:t>
      </w:r>
    </w:p>
    <w:p w:rsidR="00FB6A6F" w:rsidRDefault="00E5224D">
      <w:r>
        <w:rPr>
          <w:noProof/>
        </w:rPr>
        <w:drawing>
          <wp:inline distT="0" distB="0" distL="0" distR="0">
            <wp:extent cx="2738340" cy="1824599"/>
            <wp:effectExtent l="19050" t="0" r="4860" b="0"/>
            <wp:docPr id="22" name="Рисунок 22" descr="https://heaclub.ru/tim/98694dfa38e9b6595647b0a09fe1991e/igrat-v-logicheskie-razvivayushie-igri-vsei-semei---vese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heaclub.ru/tim/98694dfa38e9b6595647b0a09fe1991e/igrat-v-logicheskie-razvivayushie-igri-vsei-semei---vesel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40" cy="182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49678" cy="1828800"/>
            <wp:effectExtent l="19050" t="0" r="3072" b="0"/>
            <wp:docPr id="25" name="Рисунок 25" descr="https://medaboutme.ru/upload/medialibrary/599/shutterstock_5181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medaboutme.ru/upload/medialibrary/599/shutterstock_518116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707" cy="183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A6F" w:rsidSect="00E5224D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D4ED6"/>
    <w:multiLevelType w:val="multilevel"/>
    <w:tmpl w:val="B3E603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6A6F"/>
    <w:rsid w:val="004437D4"/>
    <w:rsid w:val="00470E27"/>
    <w:rsid w:val="005E5FBE"/>
    <w:rsid w:val="00E5224D"/>
    <w:rsid w:val="00FB6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37D4"/>
  </w:style>
  <w:style w:type="paragraph" w:styleId="1">
    <w:name w:val="heading 1"/>
    <w:basedOn w:val="a"/>
    <w:link w:val="10"/>
    <w:uiPriority w:val="9"/>
    <w:qFormat/>
    <w:rsid w:val="00FB6A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6A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articledecorationfirst">
    <w:name w:val="article_decoration_first"/>
    <w:basedOn w:val="a"/>
    <w:rsid w:val="00FB6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6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A6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FB6A6F"/>
    <w:rPr>
      <w:b/>
      <w:bCs/>
    </w:rPr>
  </w:style>
  <w:style w:type="character" w:styleId="a6">
    <w:name w:val="Hyperlink"/>
    <w:basedOn w:val="a0"/>
    <w:uiPriority w:val="99"/>
    <w:semiHidden/>
    <w:unhideWhenUsed/>
    <w:rsid w:val="00FB6A6F"/>
    <w:rPr>
      <w:color w:val="0000FF"/>
      <w:u w:val="single"/>
    </w:rPr>
  </w:style>
  <w:style w:type="character" w:customStyle="1" w:styleId="articlelayerheaderdatepublished">
    <w:name w:val="article_layer__header_date_published"/>
    <w:basedOn w:val="a0"/>
    <w:rsid w:val="00FB6A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2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64134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935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66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35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84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749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67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48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105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432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959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3918347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0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1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5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626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4242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9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65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32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943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96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4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10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2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2022-10-24T11:27:00Z</dcterms:created>
  <dcterms:modified xsi:type="dcterms:W3CDTF">2022-10-26T10:34:00Z</dcterms:modified>
</cp:coreProperties>
</file>